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A8DEA" w14:textId="77C6F996" w:rsidR="00701C8E" w:rsidRDefault="004819B8" w:rsidP="004819B8">
      <w:pPr>
        <w:jc w:val="center"/>
        <w:rPr>
          <w:rFonts w:ascii="Times New Roman"/>
          <w:sz w:val="20"/>
        </w:rPr>
      </w:pPr>
      <w:r>
        <w:rPr>
          <w:noProof/>
        </w:rPr>
        <w:drawing>
          <wp:inline distT="0" distB="0" distL="0" distR="0" wp14:anchorId="67B215A9" wp14:editId="35F5DEDE">
            <wp:extent cx="2251710" cy="1276350"/>
            <wp:effectExtent l="0" t="0" r="0" b="0"/>
            <wp:docPr id="69438237" name="Picture 1" descr="A blue text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38237" name="Picture 1" descr="A blue text with blue letters&#10;&#10;Description automatically generated"/>
                    <pic:cNvPicPr>
                      <a:picLocks noChangeAspect="1"/>
                    </pic:cNvPicPr>
                  </pic:nvPicPr>
                  <pic:blipFill>
                    <a:blip r:embed="rId10"/>
                    <a:stretch>
                      <a:fillRect/>
                    </a:stretch>
                  </pic:blipFill>
                  <pic:spPr>
                    <a:xfrm>
                      <a:off x="0" y="0"/>
                      <a:ext cx="2251710" cy="1276350"/>
                    </a:xfrm>
                    <a:prstGeom prst="rect">
                      <a:avLst/>
                    </a:prstGeom>
                  </pic:spPr>
                </pic:pic>
              </a:graphicData>
            </a:graphic>
          </wp:inline>
        </w:drawing>
      </w:r>
    </w:p>
    <w:p w14:paraId="54033A53" w14:textId="77777777" w:rsidR="00AF0A3F" w:rsidRDefault="00AF0A3F" w:rsidP="00AF0A3F">
      <w:pPr>
        <w:rPr>
          <w:rFonts w:cstheme="minorHAnsi"/>
          <w:b/>
          <w:bCs/>
          <w:color w:val="2D2D2D"/>
          <w:sz w:val="20"/>
          <w:szCs w:val="20"/>
          <w:shd w:val="clear" w:color="auto" w:fill="FFFFFF"/>
        </w:rPr>
      </w:pPr>
    </w:p>
    <w:p w14:paraId="1AE166B5" w14:textId="4DEBD2A4" w:rsidR="00AF0A3F"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Position Title</w:t>
      </w:r>
      <w:r w:rsidRPr="008B2E75">
        <w:rPr>
          <w:rFonts w:asciiTheme="minorHAnsi" w:hAnsiTheme="minorHAnsi" w:cstheme="minorHAnsi"/>
          <w:color w:val="2D2D2D"/>
          <w:sz w:val="20"/>
          <w:szCs w:val="20"/>
          <w:shd w:val="clear" w:color="auto" w:fill="FFFFFF"/>
        </w:rPr>
        <w:t xml:space="preserve">: </w:t>
      </w:r>
      <w:r w:rsidR="00F208E8">
        <w:rPr>
          <w:rFonts w:asciiTheme="minorHAnsi" w:hAnsiTheme="minorHAnsi" w:cstheme="minorHAnsi"/>
          <w:color w:val="2D2D2D"/>
          <w:sz w:val="20"/>
          <w:szCs w:val="20"/>
          <w:shd w:val="clear" w:color="auto" w:fill="FFFFFF"/>
        </w:rPr>
        <w:t>Relationship Manager</w:t>
      </w:r>
    </w:p>
    <w:p w14:paraId="542DFE73" w14:textId="77777777"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Division</w:t>
      </w:r>
      <w:r w:rsidRPr="008B2E75">
        <w:rPr>
          <w:rFonts w:asciiTheme="minorHAnsi" w:hAnsiTheme="minorHAnsi" w:cstheme="minorHAnsi"/>
          <w:color w:val="2D2D2D"/>
          <w:sz w:val="20"/>
          <w:szCs w:val="20"/>
          <w:shd w:val="clear" w:color="auto" w:fill="FFFFFF"/>
        </w:rPr>
        <w:t>: Security</w:t>
      </w:r>
    </w:p>
    <w:p w14:paraId="038773AC" w14:textId="77777777"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Employment Type/Status</w:t>
      </w:r>
      <w:r w:rsidRPr="008B2E75">
        <w:rPr>
          <w:rFonts w:asciiTheme="minorHAnsi" w:hAnsiTheme="minorHAnsi" w:cstheme="minorHAnsi"/>
          <w:color w:val="2D2D2D"/>
          <w:sz w:val="20"/>
          <w:szCs w:val="20"/>
          <w:shd w:val="clear" w:color="auto" w:fill="FFFFFF"/>
        </w:rPr>
        <w:t>: Full Time-Exempt</w:t>
      </w:r>
    </w:p>
    <w:p w14:paraId="7E6D448E" w14:textId="77777777" w:rsidR="00701C8E"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Reports to</w:t>
      </w:r>
      <w:r w:rsidRPr="008B2E75">
        <w:rPr>
          <w:rFonts w:asciiTheme="minorHAnsi" w:hAnsiTheme="minorHAnsi" w:cstheme="minorHAnsi"/>
          <w:color w:val="2D2D2D"/>
          <w:sz w:val="20"/>
          <w:szCs w:val="20"/>
          <w:shd w:val="clear" w:color="auto" w:fill="FFFFFF"/>
        </w:rPr>
        <w:t>: Chief Operating Officer</w:t>
      </w:r>
    </w:p>
    <w:p w14:paraId="40EBE8D5" w14:textId="77777777" w:rsidR="008B2E75" w:rsidRDefault="008B2E75" w:rsidP="00AF0A3F">
      <w:pPr>
        <w:rPr>
          <w:rFonts w:asciiTheme="minorHAnsi" w:hAnsiTheme="minorHAnsi" w:cstheme="minorHAnsi"/>
          <w:color w:val="2D2D2D"/>
          <w:sz w:val="20"/>
          <w:szCs w:val="20"/>
          <w:shd w:val="clear" w:color="auto" w:fill="FFFFFF"/>
        </w:rPr>
      </w:pPr>
    </w:p>
    <w:p w14:paraId="355006ED" w14:textId="77777777" w:rsidR="008B2E75" w:rsidRDefault="008B2E75" w:rsidP="00AF0A3F">
      <w:pPr>
        <w:rPr>
          <w:rFonts w:asciiTheme="minorHAnsi" w:hAnsiTheme="minorHAnsi" w:cstheme="minorHAnsi"/>
          <w:color w:val="2D2D2D"/>
          <w:sz w:val="20"/>
          <w:szCs w:val="20"/>
          <w:shd w:val="clear" w:color="auto" w:fill="FFFFFF"/>
        </w:rPr>
      </w:pPr>
    </w:p>
    <w:p w14:paraId="5A2679E1" w14:textId="7F00B3EA" w:rsidR="008B2E75" w:rsidRDefault="008B2E75" w:rsidP="001A3C29">
      <w:pPr>
        <w:pStyle w:val="BodyText"/>
        <w:spacing w:line="360" w:lineRule="auto"/>
        <w:ind w:left="0" w:firstLine="0"/>
        <w:jc w:val="both"/>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The primary responsibility of the </w:t>
      </w:r>
      <w:r w:rsidR="00F208E8">
        <w:rPr>
          <w:rFonts w:asciiTheme="minorHAnsi" w:hAnsiTheme="minorHAnsi" w:cstheme="minorHAnsi"/>
          <w:color w:val="2D2D2D"/>
          <w:sz w:val="20"/>
          <w:szCs w:val="20"/>
          <w:shd w:val="clear" w:color="auto" w:fill="FFFFFF"/>
        </w:rPr>
        <w:t>Relationship Manager</w:t>
      </w:r>
      <w:r w:rsidRPr="008B2E75">
        <w:rPr>
          <w:rFonts w:asciiTheme="minorHAnsi" w:hAnsiTheme="minorHAnsi" w:cstheme="minorHAnsi"/>
          <w:color w:val="2D2D2D"/>
          <w:sz w:val="20"/>
          <w:szCs w:val="20"/>
          <w:shd w:val="clear" w:color="auto" w:fill="FFFFFF"/>
        </w:rPr>
        <w:t xml:space="preserve"> is to promote ASI Securities brand </w:t>
      </w:r>
      <w:r w:rsidR="00F208E8">
        <w:rPr>
          <w:rFonts w:asciiTheme="minorHAnsi" w:hAnsiTheme="minorHAnsi" w:cstheme="minorHAnsi"/>
          <w:color w:val="2D2D2D"/>
          <w:sz w:val="20"/>
          <w:szCs w:val="20"/>
          <w:shd w:val="clear" w:color="auto" w:fill="FFFFFF"/>
        </w:rPr>
        <w:t>and services to this within the market</w:t>
      </w:r>
      <w:r w:rsidRPr="008B2E75">
        <w:rPr>
          <w:rFonts w:asciiTheme="minorHAnsi" w:hAnsiTheme="minorHAnsi" w:cstheme="minorHAnsi"/>
          <w:color w:val="2D2D2D"/>
          <w:sz w:val="20"/>
          <w:szCs w:val="20"/>
          <w:shd w:val="clear" w:color="auto" w:fill="FFFFFF"/>
        </w:rPr>
        <w:t>.</w:t>
      </w:r>
      <w:r>
        <w:rPr>
          <w:rFonts w:asciiTheme="minorHAnsi" w:hAnsiTheme="minorHAnsi" w:cstheme="minorHAnsi"/>
          <w:color w:val="2D2D2D"/>
          <w:sz w:val="20"/>
          <w:szCs w:val="20"/>
          <w:shd w:val="clear" w:color="auto" w:fill="FFFFFF"/>
        </w:rPr>
        <w:t xml:space="preserve">  </w:t>
      </w:r>
      <w:r w:rsidRPr="008B2E75">
        <w:rPr>
          <w:rFonts w:asciiTheme="minorHAnsi" w:hAnsiTheme="minorHAnsi" w:cstheme="minorHAnsi"/>
          <w:color w:val="2D2D2D"/>
          <w:sz w:val="20"/>
          <w:szCs w:val="20"/>
          <w:shd w:val="clear" w:color="auto" w:fill="FFFFFF"/>
        </w:rPr>
        <w:t>Doing so, will allow ASI</w:t>
      </w:r>
      <w:r w:rsidR="00F208E8">
        <w:rPr>
          <w:rFonts w:asciiTheme="minorHAnsi" w:hAnsiTheme="minorHAnsi" w:cstheme="minorHAnsi"/>
          <w:color w:val="2D2D2D"/>
          <w:sz w:val="20"/>
          <w:szCs w:val="20"/>
          <w:shd w:val="clear" w:color="auto" w:fill="FFFFFF"/>
        </w:rPr>
        <w:t xml:space="preserve"> </w:t>
      </w:r>
      <w:r w:rsidRPr="008B2E75">
        <w:rPr>
          <w:rFonts w:asciiTheme="minorHAnsi" w:hAnsiTheme="minorHAnsi" w:cstheme="minorHAnsi"/>
          <w:color w:val="2D2D2D"/>
          <w:sz w:val="20"/>
          <w:szCs w:val="20"/>
          <w:shd w:val="clear" w:color="auto" w:fill="FFFFFF"/>
        </w:rPr>
        <w:t>to deliver</w:t>
      </w:r>
      <w:r w:rsidR="00AF0A3F">
        <w:rPr>
          <w:rFonts w:asciiTheme="minorHAnsi" w:hAnsiTheme="minorHAnsi" w:cstheme="minorHAnsi"/>
          <w:color w:val="2D2D2D"/>
          <w:sz w:val="20"/>
          <w:szCs w:val="20"/>
          <w:shd w:val="clear" w:color="auto" w:fill="FFFFFF"/>
        </w:rPr>
        <w:t xml:space="preserve"> </w:t>
      </w:r>
      <w:r w:rsidRPr="008B2E75">
        <w:rPr>
          <w:rFonts w:asciiTheme="minorHAnsi" w:hAnsiTheme="minorHAnsi" w:cstheme="minorHAnsi"/>
          <w:color w:val="2D2D2D"/>
          <w:sz w:val="20"/>
          <w:szCs w:val="20"/>
          <w:shd w:val="clear" w:color="auto" w:fill="FFFFFF"/>
        </w:rPr>
        <w:t>high end value added integrated security solutions, as well as overall life safety</w:t>
      </w:r>
      <w:r>
        <w:rPr>
          <w:rFonts w:asciiTheme="minorHAnsi" w:hAnsiTheme="minorHAnsi" w:cstheme="minorHAnsi"/>
          <w:color w:val="2D2D2D"/>
          <w:sz w:val="20"/>
          <w:szCs w:val="20"/>
          <w:shd w:val="clear" w:color="auto" w:fill="FFFFFF"/>
        </w:rPr>
        <w:t xml:space="preserve"> </w:t>
      </w:r>
      <w:r w:rsidRPr="008B2E75">
        <w:rPr>
          <w:rFonts w:asciiTheme="minorHAnsi" w:hAnsiTheme="minorHAnsi" w:cstheme="minorHAnsi"/>
          <w:color w:val="2D2D2D"/>
          <w:sz w:val="20"/>
          <w:szCs w:val="20"/>
          <w:shd w:val="clear" w:color="auto" w:fill="FFFFFF"/>
        </w:rPr>
        <w:t>solutions. This role will additionally be</w:t>
      </w:r>
      <w:r w:rsidR="00F208E8">
        <w:rPr>
          <w:rFonts w:asciiTheme="minorHAnsi" w:hAnsiTheme="minorHAnsi" w:cstheme="minorHAnsi"/>
          <w:color w:val="2D2D2D"/>
          <w:sz w:val="20"/>
          <w:szCs w:val="20"/>
          <w:shd w:val="clear" w:color="auto" w:fill="FFFFFF"/>
        </w:rPr>
        <w:t xml:space="preserve"> </w:t>
      </w:r>
      <w:r w:rsidRPr="008B2E75">
        <w:rPr>
          <w:rFonts w:asciiTheme="minorHAnsi" w:hAnsiTheme="minorHAnsi" w:cstheme="minorHAnsi"/>
          <w:color w:val="2D2D2D"/>
          <w:sz w:val="20"/>
          <w:szCs w:val="20"/>
          <w:shd w:val="clear" w:color="auto" w:fill="FFFFFF"/>
        </w:rPr>
        <w:t>responsible for crafting and</w:t>
      </w:r>
      <w:r w:rsidR="00AF0A3F">
        <w:rPr>
          <w:rFonts w:asciiTheme="minorHAnsi" w:hAnsiTheme="minorHAnsi" w:cstheme="minorHAnsi"/>
          <w:color w:val="2D2D2D"/>
          <w:sz w:val="20"/>
          <w:szCs w:val="20"/>
          <w:shd w:val="clear" w:color="auto" w:fill="FFFFFF"/>
        </w:rPr>
        <w:t xml:space="preserve"> </w:t>
      </w:r>
      <w:r w:rsidRPr="008B2E75">
        <w:rPr>
          <w:rFonts w:asciiTheme="minorHAnsi" w:hAnsiTheme="minorHAnsi" w:cstheme="minorHAnsi"/>
          <w:color w:val="2D2D2D"/>
          <w:sz w:val="20"/>
          <w:szCs w:val="20"/>
          <w:shd w:val="clear" w:color="auto" w:fill="FFFFFF"/>
        </w:rPr>
        <w:t>executing the elite level customer experience</w:t>
      </w:r>
      <w:r>
        <w:rPr>
          <w:rFonts w:asciiTheme="minorHAnsi" w:hAnsiTheme="minorHAnsi" w:cstheme="minorHAnsi"/>
          <w:color w:val="2D2D2D"/>
          <w:sz w:val="20"/>
          <w:szCs w:val="20"/>
          <w:shd w:val="clear" w:color="auto" w:fill="FFFFFF"/>
        </w:rPr>
        <w:t xml:space="preserve"> </w:t>
      </w:r>
      <w:r w:rsidRPr="008B2E75">
        <w:rPr>
          <w:rFonts w:asciiTheme="minorHAnsi" w:hAnsiTheme="minorHAnsi" w:cstheme="minorHAnsi"/>
          <w:color w:val="2D2D2D"/>
          <w:sz w:val="20"/>
          <w:szCs w:val="20"/>
          <w:shd w:val="clear" w:color="auto" w:fill="FFFFFF"/>
        </w:rPr>
        <w:t>that will differentiate ASI Security from the rest of the industry.</w:t>
      </w:r>
    </w:p>
    <w:p w14:paraId="111E8708" w14:textId="77777777" w:rsidR="008B2E75" w:rsidRDefault="008B2E75" w:rsidP="00AF0A3F">
      <w:pPr>
        <w:pStyle w:val="Heading1"/>
        <w:ind w:left="0"/>
        <w:rPr>
          <w:rFonts w:asciiTheme="minorHAnsi" w:hAnsiTheme="minorHAnsi" w:cstheme="minorHAnsi"/>
          <w:color w:val="2D2D2D"/>
          <w:sz w:val="20"/>
          <w:szCs w:val="20"/>
          <w:shd w:val="clear" w:color="auto" w:fill="FFFFFF"/>
        </w:rPr>
      </w:pPr>
    </w:p>
    <w:p w14:paraId="5B2EECA9" w14:textId="77777777" w:rsidR="00701C8E" w:rsidRPr="008B2E75" w:rsidRDefault="008B2E75">
      <w:pPr>
        <w:pStyle w:val="Heading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Responsibilities:</w:t>
      </w:r>
    </w:p>
    <w:p w14:paraId="3239F66C" w14:textId="77777777" w:rsidR="00701C8E" w:rsidRPr="008B2E75" w:rsidRDefault="00701C8E">
      <w:pPr>
        <w:pStyle w:val="BodyText"/>
        <w:spacing w:before="6"/>
        <w:ind w:left="0" w:firstLine="0"/>
        <w:rPr>
          <w:rFonts w:asciiTheme="minorHAnsi" w:hAnsiTheme="minorHAnsi" w:cstheme="minorHAnsi"/>
          <w:color w:val="2D2D2D"/>
          <w:sz w:val="20"/>
          <w:szCs w:val="20"/>
          <w:shd w:val="clear" w:color="auto" w:fill="FFFFFF"/>
        </w:rPr>
      </w:pPr>
    </w:p>
    <w:p w14:paraId="74AF5DB4" w14:textId="77777777" w:rsidR="00701C8E" w:rsidRPr="008B2E75" w:rsidRDefault="00A557B0">
      <w:pPr>
        <w:pStyle w:val="ListParagraph"/>
        <w:numPr>
          <w:ilvl w:val="0"/>
          <w:numId w:val="1"/>
        </w:numPr>
        <w:tabs>
          <w:tab w:val="left" w:pos="971"/>
          <w:tab w:val="left" w:pos="972"/>
        </w:tabs>
        <w:spacing w:before="1" w:line="252" w:lineRule="auto"/>
        <w:ind w:right="309" w:hanging="363"/>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Implement and create synergistic sales strategies that encompass all.</w:t>
      </w:r>
    </w:p>
    <w:p w14:paraId="06AAC5BE" w14:textId="77777777" w:rsidR="00701C8E" w:rsidRPr="008B2E75" w:rsidRDefault="00A557B0">
      <w:pPr>
        <w:pStyle w:val="ListParagraph"/>
        <w:numPr>
          <w:ilvl w:val="0"/>
          <w:numId w:val="1"/>
        </w:numPr>
        <w:tabs>
          <w:tab w:val="left" w:pos="971"/>
          <w:tab w:val="left" w:pos="972"/>
        </w:tabs>
        <w:spacing w:before="27" w:line="254" w:lineRule="auto"/>
        <w:ind w:right="590" w:hanging="363"/>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Work diligently with Marketing on creating sales communications that </w:t>
      </w:r>
      <w:r w:rsidR="004943B7">
        <w:rPr>
          <w:rFonts w:asciiTheme="minorHAnsi" w:hAnsiTheme="minorHAnsi" w:cstheme="minorHAnsi"/>
          <w:color w:val="2D2D2D"/>
          <w:sz w:val="20"/>
          <w:szCs w:val="20"/>
          <w:shd w:val="clear" w:color="auto" w:fill="FFFFFF"/>
        </w:rPr>
        <w:t xml:space="preserve">target small </w:t>
      </w:r>
      <w:r w:rsidRPr="008B2E75">
        <w:rPr>
          <w:rFonts w:asciiTheme="minorHAnsi" w:hAnsiTheme="minorHAnsi" w:cstheme="minorHAnsi"/>
          <w:color w:val="2D2D2D"/>
          <w:sz w:val="20"/>
          <w:szCs w:val="20"/>
          <w:shd w:val="clear" w:color="auto" w:fill="FFFFFF"/>
        </w:rPr>
        <w:t>business.</w:t>
      </w:r>
    </w:p>
    <w:p w14:paraId="6070CD88" w14:textId="77777777" w:rsidR="00701C8E" w:rsidRPr="008B2E75" w:rsidRDefault="004943B7">
      <w:pPr>
        <w:pStyle w:val="ListParagraph"/>
        <w:numPr>
          <w:ilvl w:val="0"/>
          <w:numId w:val="1"/>
        </w:numPr>
        <w:tabs>
          <w:tab w:val="left" w:pos="971"/>
          <w:tab w:val="left" w:pos="972"/>
        </w:tabs>
        <w:spacing w:before="14"/>
        <w:ind w:left="971" w:hanging="361"/>
        <w:rPr>
          <w:rFonts w:asciiTheme="minorHAnsi" w:hAnsiTheme="minorHAnsi" w:cstheme="minorHAnsi"/>
          <w:color w:val="2D2D2D"/>
          <w:sz w:val="20"/>
          <w:szCs w:val="20"/>
          <w:shd w:val="clear" w:color="auto" w:fill="FFFFFF"/>
        </w:rPr>
      </w:pPr>
      <w:r>
        <w:rPr>
          <w:rFonts w:asciiTheme="minorHAnsi" w:hAnsiTheme="minorHAnsi" w:cstheme="minorHAnsi"/>
          <w:color w:val="2D2D2D"/>
          <w:sz w:val="20"/>
          <w:szCs w:val="20"/>
          <w:shd w:val="clear" w:color="auto" w:fill="FFFFFF"/>
        </w:rPr>
        <w:t xml:space="preserve">Leverage and expand </w:t>
      </w:r>
      <w:r w:rsidRPr="008B2E75">
        <w:rPr>
          <w:rFonts w:asciiTheme="minorHAnsi" w:hAnsiTheme="minorHAnsi" w:cstheme="minorHAnsi"/>
          <w:color w:val="2D2D2D"/>
          <w:sz w:val="20"/>
          <w:szCs w:val="20"/>
          <w:shd w:val="clear" w:color="auto" w:fill="FFFFFF"/>
        </w:rPr>
        <w:t xml:space="preserve">existing relationships across </w:t>
      </w:r>
      <w:r>
        <w:rPr>
          <w:rFonts w:asciiTheme="minorHAnsi" w:hAnsiTheme="minorHAnsi" w:cstheme="minorHAnsi"/>
          <w:color w:val="2D2D2D"/>
          <w:sz w:val="20"/>
          <w:szCs w:val="20"/>
          <w:shd w:val="clear" w:color="auto" w:fill="FFFFFF"/>
        </w:rPr>
        <w:t xml:space="preserve">the </w:t>
      </w:r>
      <w:r w:rsidRPr="008B2E75">
        <w:rPr>
          <w:rFonts w:asciiTheme="minorHAnsi" w:hAnsiTheme="minorHAnsi" w:cstheme="minorHAnsi"/>
          <w:color w:val="2D2D2D"/>
          <w:sz w:val="20"/>
          <w:szCs w:val="20"/>
          <w:shd w:val="clear" w:color="auto" w:fill="FFFFFF"/>
        </w:rPr>
        <w:t>geographic areas.</w:t>
      </w:r>
    </w:p>
    <w:p w14:paraId="6289CD7F" w14:textId="77777777" w:rsidR="00701C8E" w:rsidRPr="008B2E75" w:rsidRDefault="00A557B0">
      <w:pPr>
        <w:pStyle w:val="ListParagraph"/>
        <w:numPr>
          <w:ilvl w:val="0"/>
          <w:numId w:val="1"/>
        </w:numPr>
        <w:tabs>
          <w:tab w:val="left" w:pos="971"/>
          <w:tab w:val="left" w:pos="972"/>
        </w:tabs>
        <w:spacing w:before="27" w:line="254" w:lineRule="auto"/>
        <w:ind w:right="770" w:hanging="363"/>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Develop a comprehensive understanding of the marketplace, competitor offerings, customers, and decision influencers across </w:t>
      </w:r>
      <w:r w:rsidR="00EA1639">
        <w:rPr>
          <w:rFonts w:asciiTheme="minorHAnsi" w:hAnsiTheme="minorHAnsi" w:cstheme="minorHAnsi"/>
          <w:color w:val="2D2D2D"/>
          <w:sz w:val="20"/>
          <w:szCs w:val="20"/>
          <w:shd w:val="clear" w:color="auto" w:fill="FFFFFF"/>
        </w:rPr>
        <w:t xml:space="preserve">within </w:t>
      </w:r>
      <w:r w:rsidRPr="008B2E75">
        <w:rPr>
          <w:rFonts w:asciiTheme="minorHAnsi" w:hAnsiTheme="minorHAnsi" w:cstheme="minorHAnsi"/>
          <w:color w:val="2D2D2D"/>
          <w:sz w:val="20"/>
          <w:szCs w:val="20"/>
          <w:shd w:val="clear" w:color="auto" w:fill="FFFFFF"/>
        </w:rPr>
        <w:t>the region.</w:t>
      </w:r>
    </w:p>
    <w:p w14:paraId="5B9D5AF9" w14:textId="77777777" w:rsidR="00701C8E" w:rsidRPr="008B2E75" w:rsidRDefault="00A557B0">
      <w:pPr>
        <w:pStyle w:val="ListParagraph"/>
        <w:numPr>
          <w:ilvl w:val="0"/>
          <w:numId w:val="1"/>
        </w:numPr>
        <w:tabs>
          <w:tab w:val="left" w:pos="971"/>
          <w:tab w:val="left" w:pos="972"/>
        </w:tabs>
        <w:spacing w:before="16"/>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Build and maintain strong customer and vendor relationships.</w:t>
      </w:r>
    </w:p>
    <w:p w14:paraId="3EB7FA7E" w14:textId="77777777" w:rsidR="00701C8E" w:rsidRPr="008B2E75" w:rsidRDefault="00A557B0">
      <w:pPr>
        <w:pStyle w:val="ListParagraph"/>
        <w:numPr>
          <w:ilvl w:val="0"/>
          <w:numId w:val="1"/>
        </w:numPr>
        <w:tabs>
          <w:tab w:val="left" w:pos="971"/>
          <w:tab w:val="left" w:pos="972"/>
        </w:tabs>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Adhere to all state and federal laws and regulations regarding safety and health.</w:t>
      </w:r>
    </w:p>
    <w:p w14:paraId="33118D2A" w14:textId="77777777" w:rsidR="00701C8E" w:rsidRPr="008B2E75" w:rsidRDefault="00A557B0">
      <w:pPr>
        <w:pStyle w:val="ListParagraph"/>
        <w:numPr>
          <w:ilvl w:val="0"/>
          <w:numId w:val="1"/>
        </w:numPr>
        <w:tabs>
          <w:tab w:val="left" w:pos="971"/>
          <w:tab w:val="left" w:pos="972"/>
        </w:tabs>
        <w:spacing w:before="28"/>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Follow standard operating procedures for efficient business operations.</w:t>
      </w:r>
    </w:p>
    <w:p w14:paraId="4361527C" w14:textId="77777777" w:rsidR="00701C8E" w:rsidRPr="008B2E75" w:rsidRDefault="00A557B0">
      <w:pPr>
        <w:pStyle w:val="ListParagraph"/>
        <w:numPr>
          <w:ilvl w:val="0"/>
          <w:numId w:val="1"/>
        </w:numPr>
        <w:tabs>
          <w:tab w:val="left" w:pos="971"/>
          <w:tab w:val="left" w:pos="972"/>
        </w:tabs>
        <w:spacing w:before="28"/>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Maintain clear and accurate operator document</w:t>
      </w:r>
      <w:r w:rsidR="00EA1639">
        <w:rPr>
          <w:rFonts w:asciiTheme="minorHAnsi" w:hAnsiTheme="minorHAnsi" w:cstheme="minorHAnsi"/>
          <w:color w:val="2D2D2D"/>
          <w:sz w:val="20"/>
          <w:szCs w:val="20"/>
          <w:shd w:val="clear" w:color="auto" w:fill="FFFFFF"/>
        </w:rPr>
        <w:t>ation for reference purposes.</w:t>
      </w:r>
    </w:p>
    <w:p w14:paraId="07A62ACE" w14:textId="77777777" w:rsidR="00701C8E" w:rsidRPr="008B2E75" w:rsidRDefault="00A557B0">
      <w:pPr>
        <w:pStyle w:val="ListParagraph"/>
        <w:numPr>
          <w:ilvl w:val="0"/>
          <w:numId w:val="1"/>
        </w:numPr>
        <w:tabs>
          <w:tab w:val="left" w:pos="971"/>
          <w:tab w:val="left" w:pos="972"/>
        </w:tabs>
        <w:spacing w:before="30"/>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Represent the company in a professional image, both in personal and vehicle performance.</w:t>
      </w:r>
    </w:p>
    <w:p w14:paraId="0CC4C674" w14:textId="77777777" w:rsidR="00701C8E" w:rsidRPr="008B2E75" w:rsidRDefault="00A557B0">
      <w:pPr>
        <w:pStyle w:val="ListParagraph"/>
        <w:numPr>
          <w:ilvl w:val="0"/>
          <w:numId w:val="1"/>
        </w:numPr>
        <w:tabs>
          <w:tab w:val="left" w:pos="971"/>
          <w:tab w:val="left" w:pos="972"/>
        </w:tabs>
        <w:spacing w:before="26"/>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Ensure compliance with company standards and procedures.</w:t>
      </w:r>
    </w:p>
    <w:p w14:paraId="73FE0AA8" w14:textId="77777777" w:rsidR="00701C8E" w:rsidRPr="008B2E75" w:rsidRDefault="00A557B0">
      <w:pPr>
        <w:pStyle w:val="ListParagraph"/>
        <w:numPr>
          <w:ilvl w:val="0"/>
          <w:numId w:val="1"/>
        </w:numPr>
        <w:tabs>
          <w:tab w:val="left" w:pos="971"/>
          <w:tab w:val="left" w:pos="972"/>
        </w:tabs>
        <w:spacing w:before="23"/>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Participate in training and certification activities as needed.</w:t>
      </w:r>
    </w:p>
    <w:p w14:paraId="73EBC9E9" w14:textId="77777777" w:rsidR="00701C8E" w:rsidRPr="008B2E75" w:rsidRDefault="00A557B0">
      <w:pPr>
        <w:pStyle w:val="ListParagraph"/>
        <w:numPr>
          <w:ilvl w:val="0"/>
          <w:numId w:val="1"/>
        </w:numPr>
        <w:tabs>
          <w:tab w:val="left" w:pos="971"/>
          <w:tab w:val="left" w:pos="972"/>
        </w:tabs>
        <w:spacing w:before="28"/>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Perform additional duties as determined by the Company.</w:t>
      </w:r>
    </w:p>
    <w:p w14:paraId="37ADEBA7"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263630D3"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07FBC940" w14:textId="77777777" w:rsidR="00701C8E" w:rsidRPr="008B2E75" w:rsidRDefault="008B2E75">
      <w:pPr>
        <w:spacing w:before="14"/>
        <w:ind w:left="145"/>
        <w:rPr>
          <w:rFonts w:asciiTheme="minorHAnsi" w:hAnsiTheme="minorHAnsi" w:cstheme="minorHAnsi"/>
          <w:b/>
          <w:bCs/>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Requirements:</w:t>
      </w:r>
    </w:p>
    <w:p w14:paraId="6164515F"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6092A165" w14:textId="77777777" w:rsidR="00701C8E" w:rsidRPr="008B2E75" w:rsidRDefault="00A557B0">
      <w:pPr>
        <w:pStyle w:val="ListParagraph"/>
        <w:numPr>
          <w:ilvl w:val="0"/>
          <w:numId w:val="1"/>
        </w:numPr>
        <w:tabs>
          <w:tab w:val="left" w:pos="971"/>
          <w:tab w:val="left" w:pos="972"/>
        </w:tabs>
        <w:spacing w:before="0" w:line="252" w:lineRule="auto"/>
        <w:ind w:left="971" w:right="306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High School Diploma or GED, and Technical Certificate (preferred, but not required).</w:t>
      </w:r>
    </w:p>
    <w:p w14:paraId="74469181" w14:textId="77777777" w:rsidR="00701C8E" w:rsidRPr="008B2E75" w:rsidRDefault="00EA1639">
      <w:pPr>
        <w:pStyle w:val="ListParagraph"/>
        <w:numPr>
          <w:ilvl w:val="0"/>
          <w:numId w:val="1"/>
        </w:numPr>
        <w:tabs>
          <w:tab w:val="left" w:pos="971"/>
          <w:tab w:val="left" w:pos="972"/>
        </w:tabs>
        <w:spacing w:before="15"/>
        <w:ind w:left="971" w:hanging="361"/>
        <w:rPr>
          <w:rFonts w:asciiTheme="minorHAnsi" w:hAnsiTheme="minorHAnsi" w:cstheme="minorHAnsi"/>
          <w:color w:val="2D2D2D"/>
          <w:sz w:val="20"/>
          <w:szCs w:val="20"/>
          <w:shd w:val="clear" w:color="auto" w:fill="FFFFFF"/>
        </w:rPr>
      </w:pPr>
      <w:r>
        <w:rPr>
          <w:rFonts w:asciiTheme="minorHAnsi" w:hAnsiTheme="minorHAnsi" w:cstheme="minorHAnsi"/>
          <w:color w:val="2D2D2D"/>
          <w:sz w:val="20"/>
          <w:szCs w:val="20"/>
          <w:shd w:val="clear" w:color="auto" w:fill="FFFFFF"/>
        </w:rPr>
        <w:t>Three</w:t>
      </w:r>
      <w:r w:rsidRPr="008B2E75">
        <w:rPr>
          <w:rFonts w:asciiTheme="minorHAnsi" w:hAnsiTheme="minorHAnsi" w:cstheme="minorHAnsi"/>
          <w:color w:val="2D2D2D"/>
          <w:sz w:val="20"/>
          <w:szCs w:val="20"/>
          <w:shd w:val="clear" w:color="auto" w:fill="FFFFFF"/>
        </w:rPr>
        <w:t xml:space="preserve"> (</w:t>
      </w:r>
      <w:r>
        <w:rPr>
          <w:rFonts w:asciiTheme="minorHAnsi" w:hAnsiTheme="minorHAnsi" w:cstheme="minorHAnsi"/>
          <w:color w:val="2D2D2D"/>
          <w:sz w:val="20"/>
          <w:szCs w:val="20"/>
          <w:shd w:val="clear" w:color="auto" w:fill="FFFFFF"/>
        </w:rPr>
        <w:t>3</w:t>
      </w:r>
      <w:r w:rsidRPr="008B2E75">
        <w:rPr>
          <w:rFonts w:asciiTheme="minorHAnsi" w:hAnsiTheme="minorHAnsi" w:cstheme="minorHAnsi"/>
          <w:color w:val="2D2D2D"/>
          <w:sz w:val="20"/>
          <w:szCs w:val="20"/>
          <w:shd w:val="clear" w:color="auto" w:fill="FFFFFF"/>
        </w:rPr>
        <w:t>) plus years of relevant work experience required.</w:t>
      </w:r>
    </w:p>
    <w:p w14:paraId="5248FEB1" w14:textId="77777777" w:rsidR="00701C8E" w:rsidRPr="008B2E75" w:rsidRDefault="00A557B0">
      <w:pPr>
        <w:pStyle w:val="ListParagraph"/>
        <w:numPr>
          <w:ilvl w:val="0"/>
          <w:numId w:val="1"/>
        </w:numPr>
        <w:tabs>
          <w:tab w:val="left" w:pos="971"/>
          <w:tab w:val="left" w:pos="972"/>
        </w:tabs>
        <w:spacing w:before="32"/>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IDS, ACS, Networking and Camera Systems experience a must.</w:t>
      </w:r>
    </w:p>
    <w:p w14:paraId="435D4897" w14:textId="77777777" w:rsidR="00701C8E" w:rsidRPr="008B2E75" w:rsidRDefault="00A557B0">
      <w:pPr>
        <w:pStyle w:val="ListParagraph"/>
        <w:numPr>
          <w:ilvl w:val="0"/>
          <w:numId w:val="1"/>
        </w:numPr>
        <w:tabs>
          <w:tab w:val="left" w:pos="971"/>
          <w:tab w:val="left" w:pos="972"/>
        </w:tabs>
        <w:spacing w:before="28"/>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Current DCJS registration a plus.</w:t>
      </w:r>
    </w:p>
    <w:p w14:paraId="6CB69A60" w14:textId="77777777" w:rsidR="00701C8E" w:rsidRPr="008B2E75" w:rsidRDefault="00A557B0">
      <w:pPr>
        <w:pStyle w:val="ListParagraph"/>
        <w:numPr>
          <w:ilvl w:val="0"/>
          <w:numId w:val="1"/>
        </w:numPr>
        <w:tabs>
          <w:tab w:val="left" w:pos="971"/>
          <w:tab w:val="left" w:pos="972"/>
        </w:tabs>
        <w:spacing w:before="30"/>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Proven record of honesty and integrity in all relationships.</w:t>
      </w:r>
    </w:p>
    <w:p w14:paraId="344D46B1" w14:textId="77777777" w:rsidR="00701C8E" w:rsidRPr="008B2E75" w:rsidRDefault="00A557B0">
      <w:pPr>
        <w:pStyle w:val="ListParagraph"/>
        <w:numPr>
          <w:ilvl w:val="0"/>
          <w:numId w:val="1"/>
        </w:numPr>
        <w:tabs>
          <w:tab w:val="left" w:pos="971"/>
          <w:tab w:val="left" w:pos="972"/>
        </w:tabs>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Demonstrated ability to work collaboratively with others.</w:t>
      </w:r>
    </w:p>
    <w:p w14:paraId="139DCAD9" w14:textId="77777777" w:rsidR="00701C8E" w:rsidRPr="008B2E75" w:rsidRDefault="00A557B0">
      <w:pPr>
        <w:pStyle w:val="ListParagraph"/>
        <w:numPr>
          <w:ilvl w:val="0"/>
          <w:numId w:val="1"/>
        </w:numPr>
        <w:tabs>
          <w:tab w:val="left" w:pos="971"/>
          <w:tab w:val="left" w:pos="972"/>
        </w:tabs>
        <w:spacing w:before="26"/>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Excellent communication and time management skills.</w:t>
      </w:r>
    </w:p>
    <w:p w14:paraId="277B9271" w14:textId="77777777" w:rsidR="00701C8E" w:rsidRPr="008B2E75" w:rsidRDefault="00A557B0">
      <w:pPr>
        <w:pStyle w:val="ListParagraph"/>
        <w:numPr>
          <w:ilvl w:val="0"/>
          <w:numId w:val="1"/>
        </w:numPr>
        <w:tabs>
          <w:tab w:val="left" w:pos="971"/>
          <w:tab w:val="left" w:pos="972"/>
        </w:tabs>
        <w:spacing w:before="28"/>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Must be legally entitled to work in the United States.</w:t>
      </w:r>
    </w:p>
    <w:p w14:paraId="4AADC7F3" w14:textId="77777777" w:rsidR="00701C8E" w:rsidRPr="008B2E75" w:rsidRDefault="00A557B0">
      <w:pPr>
        <w:pStyle w:val="ListParagraph"/>
        <w:numPr>
          <w:ilvl w:val="0"/>
          <w:numId w:val="1"/>
        </w:numPr>
        <w:tabs>
          <w:tab w:val="left" w:pos="971"/>
          <w:tab w:val="left" w:pos="972"/>
        </w:tabs>
        <w:spacing w:before="27"/>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May be required to provide a DMV record.</w:t>
      </w:r>
    </w:p>
    <w:p w14:paraId="07DC9963" w14:textId="77777777" w:rsidR="00701C8E" w:rsidRPr="008B2E75" w:rsidRDefault="00A557B0">
      <w:pPr>
        <w:pStyle w:val="ListParagraph"/>
        <w:numPr>
          <w:ilvl w:val="0"/>
          <w:numId w:val="1"/>
        </w:numPr>
        <w:tabs>
          <w:tab w:val="left" w:pos="971"/>
          <w:tab w:val="left" w:pos="972"/>
        </w:tabs>
        <w:spacing w:before="29"/>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May be required to obtain a security clearance (depending upon contract).</w:t>
      </w:r>
    </w:p>
    <w:p w14:paraId="34F511DB" w14:textId="77777777" w:rsidR="008B2E75" w:rsidRDefault="008B2E75">
      <w:pPr>
        <w:pStyle w:val="Heading1"/>
        <w:spacing w:before="17"/>
        <w:rPr>
          <w:rFonts w:asciiTheme="minorHAnsi" w:hAnsiTheme="minorHAnsi" w:cstheme="minorHAnsi"/>
          <w:b w:val="0"/>
          <w:bCs w:val="0"/>
          <w:color w:val="2D2D2D"/>
          <w:sz w:val="20"/>
          <w:szCs w:val="20"/>
          <w:shd w:val="clear" w:color="auto" w:fill="FFFFFF"/>
        </w:rPr>
      </w:pPr>
    </w:p>
    <w:p w14:paraId="38BABC73" w14:textId="77777777" w:rsidR="00701C8E" w:rsidRPr="008B2E75" w:rsidRDefault="00A557B0">
      <w:pPr>
        <w:pStyle w:val="Heading1"/>
        <w:spacing w:before="1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PHYSICAL REQUIREMENTS:</w:t>
      </w:r>
    </w:p>
    <w:p w14:paraId="6EDC62F6" w14:textId="77777777" w:rsidR="00701C8E" w:rsidRPr="008B2E75" w:rsidRDefault="00701C8E">
      <w:pPr>
        <w:pStyle w:val="BodyText"/>
        <w:spacing w:before="9"/>
        <w:ind w:left="0" w:firstLine="0"/>
        <w:rPr>
          <w:rFonts w:asciiTheme="minorHAnsi" w:hAnsiTheme="minorHAnsi" w:cstheme="minorHAnsi"/>
          <w:color w:val="2D2D2D"/>
          <w:sz w:val="20"/>
          <w:szCs w:val="20"/>
          <w:shd w:val="clear" w:color="auto" w:fill="FFFFFF"/>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1839"/>
        <w:gridCol w:w="2045"/>
        <w:gridCol w:w="2045"/>
        <w:gridCol w:w="2043"/>
      </w:tblGrid>
      <w:tr w:rsidR="00701C8E" w:rsidRPr="008B2E75" w14:paraId="55347374" w14:textId="77777777">
        <w:trPr>
          <w:trHeight w:val="266"/>
        </w:trPr>
        <w:tc>
          <w:tcPr>
            <w:tcW w:w="2247" w:type="dxa"/>
            <w:shd w:val="clear" w:color="auto" w:fill="B4C5E7"/>
          </w:tcPr>
          <w:p w14:paraId="17CD79BF" w14:textId="77777777" w:rsidR="00701C8E" w:rsidRPr="008B2E75" w:rsidRDefault="00A557B0">
            <w:pPr>
              <w:pStyle w:val="TableParagraph"/>
              <w:spacing w:line="246" w:lineRule="exact"/>
              <w:ind w:left="71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ACTIVITY</w:t>
            </w:r>
          </w:p>
        </w:tc>
        <w:tc>
          <w:tcPr>
            <w:tcW w:w="1839" w:type="dxa"/>
            <w:shd w:val="clear" w:color="auto" w:fill="B4C5E7"/>
          </w:tcPr>
          <w:p w14:paraId="40C449F6" w14:textId="77777777" w:rsidR="00701C8E" w:rsidRPr="008B2E75" w:rsidRDefault="00A557B0">
            <w:pPr>
              <w:pStyle w:val="TableParagraph"/>
              <w:spacing w:line="246" w:lineRule="exact"/>
              <w:ind w:left="47" w:right="5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NOT APPLICABLE</w:t>
            </w:r>
          </w:p>
        </w:tc>
        <w:tc>
          <w:tcPr>
            <w:tcW w:w="2045" w:type="dxa"/>
            <w:shd w:val="clear" w:color="auto" w:fill="B4C5E7"/>
          </w:tcPr>
          <w:p w14:paraId="45563756" w14:textId="77777777" w:rsidR="00701C8E" w:rsidRPr="008B2E75" w:rsidRDefault="00A557B0">
            <w:pPr>
              <w:pStyle w:val="TableParagraph"/>
              <w:spacing w:line="246" w:lineRule="exact"/>
              <w:ind w:left="211" w:right="18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OCCASSIONALLY</w:t>
            </w:r>
          </w:p>
        </w:tc>
        <w:tc>
          <w:tcPr>
            <w:tcW w:w="2045" w:type="dxa"/>
            <w:shd w:val="clear" w:color="auto" w:fill="B4C5E7"/>
          </w:tcPr>
          <w:p w14:paraId="1795B756" w14:textId="77777777" w:rsidR="00701C8E" w:rsidRPr="008B2E75" w:rsidRDefault="00A557B0">
            <w:pPr>
              <w:pStyle w:val="TableParagraph"/>
              <w:spacing w:line="246" w:lineRule="exact"/>
              <w:ind w:left="436"/>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FREQUENTLY</w:t>
            </w:r>
          </w:p>
        </w:tc>
        <w:tc>
          <w:tcPr>
            <w:tcW w:w="2043" w:type="dxa"/>
            <w:shd w:val="clear" w:color="auto" w:fill="B4C5E7"/>
          </w:tcPr>
          <w:p w14:paraId="65A71098" w14:textId="77777777" w:rsidR="00701C8E" w:rsidRPr="008B2E75" w:rsidRDefault="00A557B0">
            <w:pPr>
              <w:pStyle w:val="TableParagraph"/>
              <w:spacing w:line="246" w:lineRule="exact"/>
              <w:ind w:left="42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CONSTANTLY</w:t>
            </w:r>
          </w:p>
        </w:tc>
      </w:tr>
      <w:tr w:rsidR="00701C8E" w:rsidRPr="008B2E75" w14:paraId="2D3147A8" w14:textId="77777777">
        <w:trPr>
          <w:trHeight w:val="270"/>
        </w:trPr>
        <w:tc>
          <w:tcPr>
            <w:tcW w:w="2247" w:type="dxa"/>
          </w:tcPr>
          <w:p w14:paraId="583E19FB" w14:textId="77777777" w:rsidR="00701C8E" w:rsidRPr="008B2E75" w:rsidRDefault="00A557B0">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Standing</w:t>
            </w:r>
          </w:p>
        </w:tc>
        <w:tc>
          <w:tcPr>
            <w:tcW w:w="1839" w:type="dxa"/>
          </w:tcPr>
          <w:p w14:paraId="6177A127"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56E2F62" w14:textId="77777777" w:rsidR="00701C8E" w:rsidRPr="008B2E75" w:rsidRDefault="00A557B0">
            <w:pPr>
              <w:pStyle w:val="TableParagraph"/>
              <w:spacing w:before="4"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2F1C90C1"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75EA00E5"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236223D4" w14:textId="77777777">
        <w:trPr>
          <w:trHeight w:val="268"/>
        </w:trPr>
        <w:tc>
          <w:tcPr>
            <w:tcW w:w="2247" w:type="dxa"/>
          </w:tcPr>
          <w:p w14:paraId="5696B240" w14:textId="77777777" w:rsidR="00701C8E" w:rsidRPr="008B2E75" w:rsidRDefault="00A557B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Walking</w:t>
            </w:r>
          </w:p>
        </w:tc>
        <w:tc>
          <w:tcPr>
            <w:tcW w:w="1839" w:type="dxa"/>
          </w:tcPr>
          <w:p w14:paraId="6E412042"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37F6A1A" w14:textId="77777777" w:rsidR="00701C8E" w:rsidRPr="008B2E75" w:rsidRDefault="00A557B0">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A165776"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262638E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6E76F36C" w14:textId="77777777">
        <w:trPr>
          <w:trHeight w:val="268"/>
        </w:trPr>
        <w:tc>
          <w:tcPr>
            <w:tcW w:w="2247" w:type="dxa"/>
          </w:tcPr>
          <w:p w14:paraId="0705460C" w14:textId="77777777" w:rsidR="00701C8E" w:rsidRPr="008B2E75" w:rsidRDefault="00A557B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Sitting</w:t>
            </w:r>
          </w:p>
        </w:tc>
        <w:tc>
          <w:tcPr>
            <w:tcW w:w="1839" w:type="dxa"/>
          </w:tcPr>
          <w:p w14:paraId="705CFF8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3AC35DE5" w14:textId="77777777" w:rsidR="00701C8E" w:rsidRPr="008B2E75" w:rsidRDefault="00A557B0">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73F5E63E"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3B8EC060"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310E01B4" w14:textId="77777777">
        <w:trPr>
          <w:trHeight w:val="268"/>
        </w:trPr>
        <w:tc>
          <w:tcPr>
            <w:tcW w:w="2247" w:type="dxa"/>
          </w:tcPr>
          <w:p w14:paraId="64655A30" w14:textId="77777777" w:rsidR="00701C8E" w:rsidRPr="008B2E75" w:rsidRDefault="00A557B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Reaching</w:t>
            </w:r>
          </w:p>
        </w:tc>
        <w:tc>
          <w:tcPr>
            <w:tcW w:w="1839" w:type="dxa"/>
          </w:tcPr>
          <w:p w14:paraId="1F41C94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39D309C6" w14:textId="77777777" w:rsidR="00701C8E" w:rsidRPr="008B2E75" w:rsidRDefault="00A557B0">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702AC320"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338C866E"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0EDFA61B" w14:textId="77777777">
        <w:trPr>
          <w:trHeight w:val="268"/>
        </w:trPr>
        <w:tc>
          <w:tcPr>
            <w:tcW w:w="2247" w:type="dxa"/>
          </w:tcPr>
          <w:p w14:paraId="016424C5" w14:textId="77777777" w:rsidR="00701C8E" w:rsidRPr="008B2E75" w:rsidRDefault="00A557B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Crawling</w:t>
            </w:r>
          </w:p>
        </w:tc>
        <w:tc>
          <w:tcPr>
            <w:tcW w:w="1839" w:type="dxa"/>
          </w:tcPr>
          <w:p w14:paraId="79E34CE4" w14:textId="77777777" w:rsidR="00701C8E" w:rsidRPr="008B2E75" w:rsidRDefault="00A557B0">
            <w:pPr>
              <w:pStyle w:val="TableParagraph"/>
              <w:spacing w:before="2" w:line="246" w:lineRule="exact"/>
              <w:ind w:left="9"/>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2009B0EE"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2ED56145"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4B01607E"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1202E034" w14:textId="77777777">
        <w:trPr>
          <w:trHeight w:val="268"/>
        </w:trPr>
        <w:tc>
          <w:tcPr>
            <w:tcW w:w="2247" w:type="dxa"/>
          </w:tcPr>
          <w:p w14:paraId="34F4159A" w14:textId="77777777" w:rsidR="00701C8E" w:rsidRPr="008B2E75" w:rsidRDefault="00A557B0">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Climbing</w:t>
            </w:r>
          </w:p>
        </w:tc>
        <w:tc>
          <w:tcPr>
            <w:tcW w:w="1839" w:type="dxa"/>
          </w:tcPr>
          <w:p w14:paraId="12ED8CD7" w14:textId="77777777" w:rsidR="00701C8E" w:rsidRPr="008B2E75" w:rsidRDefault="00A557B0">
            <w:pPr>
              <w:pStyle w:val="TableParagraph"/>
              <w:spacing w:before="2" w:line="246" w:lineRule="exact"/>
              <w:ind w:left="9"/>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3E40CA0E"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6944C88"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1248E842"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19BC9C1F" w14:textId="77777777">
        <w:trPr>
          <w:trHeight w:val="270"/>
        </w:trPr>
        <w:tc>
          <w:tcPr>
            <w:tcW w:w="2247" w:type="dxa"/>
          </w:tcPr>
          <w:p w14:paraId="135FF586" w14:textId="77777777" w:rsidR="00701C8E" w:rsidRPr="008B2E75" w:rsidRDefault="00A557B0">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Bending</w:t>
            </w:r>
          </w:p>
        </w:tc>
        <w:tc>
          <w:tcPr>
            <w:tcW w:w="1839" w:type="dxa"/>
          </w:tcPr>
          <w:p w14:paraId="635AC5DB"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2C655AE5" w14:textId="77777777" w:rsidR="00701C8E" w:rsidRPr="008B2E75" w:rsidRDefault="00A557B0">
            <w:pPr>
              <w:pStyle w:val="TableParagraph"/>
              <w:spacing w:before="4"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475CD217"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4EF4A076"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1809C82E" w14:textId="77777777">
        <w:trPr>
          <w:trHeight w:val="268"/>
        </w:trPr>
        <w:tc>
          <w:tcPr>
            <w:tcW w:w="2247" w:type="dxa"/>
          </w:tcPr>
          <w:p w14:paraId="73BE0F26" w14:textId="77777777" w:rsidR="00701C8E" w:rsidRPr="008B2E75" w:rsidRDefault="00A557B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Kneeling / Squatting</w:t>
            </w:r>
          </w:p>
        </w:tc>
        <w:tc>
          <w:tcPr>
            <w:tcW w:w="1839" w:type="dxa"/>
          </w:tcPr>
          <w:p w14:paraId="5D58265B"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19C44D26" w14:textId="77777777" w:rsidR="00701C8E" w:rsidRPr="008B2E75" w:rsidRDefault="00A557B0">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1AD0675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4819922E"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1D936D3F" w14:textId="77777777">
        <w:trPr>
          <w:trHeight w:val="268"/>
        </w:trPr>
        <w:tc>
          <w:tcPr>
            <w:tcW w:w="2247" w:type="dxa"/>
          </w:tcPr>
          <w:p w14:paraId="4A513B8A" w14:textId="77777777" w:rsidR="00701C8E" w:rsidRPr="008B2E75" w:rsidRDefault="00A557B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Pushing / Pulling</w:t>
            </w:r>
          </w:p>
        </w:tc>
        <w:tc>
          <w:tcPr>
            <w:tcW w:w="1839" w:type="dxa"/>
          </w:tcPr>
          <w:p w14:paraId="29660B21"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AC5BD57" w14:textId="77777777" w:rsidR="00701C8E" w:rsidRPr="008B2E75" w:rsidRDefault="00A557B0">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1EFD8FF8"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0088DD03"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2C7E5387" w14:textId="77777777">
        <w:trPr>
          <w:trHeight w:val="268"/>
        </w:trPr>
        <w:tc>
          <w:tcPr>
            <w:tcW w:w="2247" w:type="dxa"/>
          </w:tcPr>
          <w:p w14:paraId="3BD2C35C" w14:textId="77777777" w:rsidR="00701C8E" w:rsidRPr="008B2E75" w:rsidRDefault="00A557B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*Lifting</w:t>
            </w:r>
          </w:p>
        </w:tc>
        <w:tc>
          <w:tcPr>
            <w:tcW w:w="1839" w:type="dxa"/>
          </w:tcPr>
          <w:p w14:paraId="1F9D6B9D"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75363741" w14:textId="77777777" w:rsidR="00701C8E" w:rsidRPr="008B2E75" w:rsidRDefault="00A557B0">
            <w:pPr>
              <w:pStyle w:val="TableParagraph"/>
              <w:spacing w:line="246" w:lineRule="exact"/>
              <w:ind w:left="1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3BF2B4EB"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69138265"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bl>
    <w:p w14:paraId="05573F08" w14:textId="77777777" w:rsidR="00701C8E" w:rsidRPr="008B2E75" w:rsidRDefault="00A557B0">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*May be required to lift items up to 75 pounds. ENVIRONMENTAL CONDITIONS:</w:t>
      </w:r>
    </w:p>
    <w:p w14:paraId="7F19D957" w14:textId="77777777" w:rsidR="00701C8E" w:rsidRDefault="00A557B0">
      <w:pPr>
        <w:pStyle w:val="BodyText"/>
        <w:spacing w:line="254" w:lineRule="auto"/>
        <w:ind w:left="145" w:right="236" w:firstLine="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Over 50% of the time is spent working inside an environmentally controlled office, of which noise level is usually quiet to moderate. Vehicle and/or air travel may be common. Over 50% of the time is spent working outside, including exposure to various climates and conditions. Safety equipment and gear may be required.</w:t>
      </w:r>
    </w:p>
    <w:p w14:paraId="1DB3CABB"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15751F9C" w14:textId="77777777" w:rsidR="008B2E75" w:rsidRPr="008B2E75" w:rsidRDefault="008B2E75" w:rsidP="008B2E75">
      <w:pPr>
        <w:jc w:val="center"/>
        <w:rPr>
          <w:rStyle w:val="normaltextrun"/>
          <w:rFonts w:eastAsiaTheme="minorHAnsi"/>
          <w:i/>
          <w:iCs/>
          <w:color w:val="000000"/>
          <w:sz w:val="18"/>
          <w:szCs w:val="18"/>
          <w:shd w:val="clear" w:color="auto" w:fill="FFFFFF"/>
        </w:rPr>
      </w:pPr>
      <w:r w:rsidRPr="008B2E75">
        <w:rPr>
          <w:rStyle w:val="normaltextrun"/>
          <w:rFonts w:eastAsiaTheme="minorHAnsi"/>
          <w:i/>
          <w:iCs/>
          <w:color w:val="000000"/>
          <w:sz w:val="18"/>
          <w:szCs w:val="18"/>
          <w:shd w:val="clear" w:color="auto" w:fill="FFFFFF"/>
        </w:rPr>
        <w:t xml:space="preserve">Axis Global Enterprise (AGE) is an Equal Opportunity Employer. </w:t>
      </w:r>
      <w:proofErr w:type="gramStart"/>
      <w:r w:rsidRPr="008B2E75">
        <w:rPr>
          <w:rStyle w:val="normaltextrun"/>
          <w:rFonts w:eastAsiaTheme="minorHAnsi"/>
          <w:i/>
          <w:iCs/>
          <w:color w:val="000000"/>
          <w:sz w:val="18"/>
          <w:szCs w:val="18"/>
          <w:shd w:val="clear" w:color="auto" w:fill="FFFFFF"/>
        </w:rPr>
        <w:t>In order to</w:t>
      </w:r>
      <w:proofErr w:type="gramEnd"/>
      <w:r w:rsidRPr="008B2E75">
        <w:rPr>
          <w:rStyle w:val="normaltextrun"/>
          <w:rFonts w:eastAsiaTheme="minorHAnsi"/>
          <w:i/>
          <w:iCs/>
          <w:color w:val="000000"/>
          <w:sz w:val="18"/>
          <w:szCs w:val="18"/>
          <w:shd w:val="clear" w:color="auto" w:fill="FFFFFF"/>
        </w:rPr>
        <w:t xml:space="preserve"> provide equal employment and advancement opportunities to all individuals, employment decisions at AGE will be based on merit, qualifications, and abilities. AGE does not discriminate in employment opportunities or practices </w:t>
      </w:r>
      <w:proofErr w:type="gramStart"/>
      <w:r w:rsidRPr="008B2E75">
        <w:rPr>
          <w:rStyle w:val="normaltextrun"/>
          <w:rFonts w:eastAsiaTheme="minorHAnsi"/>
          <w:i/>
          <w:iCs/>
          <w:color w:val="000000"/>
          <w:sz w:val="18"/>
          <w:szCs w:val="18"/>
          <w:shd w:val="clear" w:color="auto" w:fill="FFFFFF"/>
        </w:rPr>
        <w:t>on the basis of</w:t>
      </w:r>
      <w:proofErr w:type="gramEnd"/>
      <w:r w:rsidRPr="008B2E75">
        <w:rPr>
          <w:rStyle w:val="normaltextrun"/>
          <w:rFonts w:eastAsiaTheme="minorHAnsi"/>
          <w:i/>
          <w:iCs/>
          <w:color w:val="000000"/>
          <w:sz w:val="18"/>
          <w:szCs w:val="18"/>
          <w:shd w:val="clear" w:color="auto" w:fill="FFFFFF"/>
        </w:rPr>
        <w:t xml:space="preserve"> race, color, religion, sex, national origin, age, disability, sexual orientation, gender identity, veteran status or genetics. Please Note: Requirements, skills, and abilities described above are representative of those that must be met by an employee to successfully perform the essential functions of this position with or without reasonable accommodation. In no instance, however, should the duties, responsibilities, and requirements be interpreted as all-inclusive.</w:t>
      </w:r>
    </w:p>
    <w:p w14:paraId="494A5593"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43C1C131"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7B1D5801"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I have read and understand the above job description.</w:t>
      </w:r>
    </w:p>
    <w:p w14:paraId="2FC60B16" w14:textId="77777777" w:rsidR="008B2E75" w:rsidRPr="008B2E75" w:rsidRDefault="008B2E75" w:rsidP="008B2E75">
      <w:pPr>
        <w:pStyle w:val="paragraph"/>
        <w:spacing w:before="0" w:beforeAutospacing="0" w:after="0" w:afterAutospacing="0"/>
        <w:textAlignment w:val="baseline"/>
        <w:rPr>
          <w:rFonts w:asciiTheme="minorHAnsi" w:eastAsia="Arial" w:hAnsiTheme="minorHAnsi" w:cstheme="minorHAnsi"/>
          <w:color w:val="2D2D2D"/>
          <w:sz w:val="20"/>
          <w:szCs w:val="20"/>
          <w:shd w:val="clear" w:color="auto" w:fill="FFFFFF"/>
        </w:rPr>
      </w:pPr>
    </w:p>
    <w:p w14:paraId="5BA4140C"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40A1EE05"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1F35119B"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_____________________________________</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__________________</w:t>
      </w:r>
    </w:p>
    <w:p w14:paraId="51F12E57" w14:textId="77777777" w:rsidR="008B2E75" w:rsidRPr="008B2E75" w:rsidRDefault="008B2E75" w:rsidP="008B2E75">
      <w:pPr>
        <w:pStyle w:val="paragraph"/>
        <w:spacing w:before="0" w:beforeAutospacing="0" w:after="0" w:afterAutospacing="0"/>
        <w:ind w:left="720" w:firstLine="720"/>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Employee’s Signature</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Date </w:t>
      </w:r>
    </w:p>
    <w:p w14:paraId="2C8BA0F0" w14:textId="77777777" w:rsidR="008B2E75" w:rsidRP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sectPr w:rsidR="008B2E75" w:rsidRPr="008B2E75" w:rsidSect="008B2E75">
      <w:footerReference w:type="default" r:id="rId11"/>
      <w:pgSz w:w="12240" w:h="15840"/>
      <w:pgMar w:top="720" w:right="720" w:bottom="720" w:left="720" w:header="0" w:footer="12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7C713" w14:textId="77777777" w:rsidR="00D87AB2" w:rsidRDefault="00D87AB2">
      <w:r>
        <w:separator/>
      </w:r>
    </w:p>
  </w:endnote>
  <w:endnote w:type="continuationSeparator" w:id="0">
    <w:p w14:paraId="114E8DB6" w14:textId="77777777" w:rsidR="00D87AB2" w:rsidRDefault="00D8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51A8D" w14:textId="77777777" w:rsidR="00701C8E" w:rsidRDefault="00F208E8">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2B4C8F13" wp14:editId="33199E66">
              <wp:simplePos x="0" y="0"/>
              <wp:positionH relativeFrom="page">
                <wp:posOffset>3560445</wp:posOffset>
              </wp:positionH>
              <wp:positionV relativeFrom="page">
                <wp:posOffset>9102090</wp:posOffset>
              </wp:positionV>
              <wp:extent cx="648335" cy="165735"/>
              <wp:effectExtent l="0" t="0" r="12065" b="1206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3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E885E" w14:textId="77777777" w:rsidR="00701C8E" w:rsidRDefault="00A557B0">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C8F13" id="_x0000_t202" coordsize="21600,21600" o:spt="202" path="m,l,21600r21600,l21600,xe">
              <v:stroke joinstyle="miter"/>
              <v:path gradientshapeok="t" o:connecttype="rect"/>
            </v:shapetype>
            <v:shape id="docshape1" o:spid="_x0000_s1026" type="#_x0000_t202" style="position:absolute;margin-left:280.35pt;margin-top:716.7pt;width:51.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" filled="f" stroked="f">
              <v:path arrowok="t"/>
              <v:textbox inset="0,0,0,0">
                <w:txbxContent>
                  <w:p w14:paraId="78DE885E" w14:textId="77777777" w:rsidR="00701C8E" w:rsidRDefault="00A557B0">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D9AD7" w14:textId="77777777" w:rsidR="00D87AB2" w:rsidRDefault="00D87AB2">
      <w:r>
        <w:separator/>
      </w:r>
    </w:p>
  </w:footnote>
  <w:footnote w:type="continuationSeparator" w:id="0">
    <w:p w14:paraId="0E79933E" w14:textId="77777777" w:rsidR="00D87AB2" w:rsidRDefault="00D87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049C7"/>
    <w:multiLevelType w:val="hybridMultilevel"/>
    <w:tmpl w:val="2E888B82"/>
    <w:lvl w:ilvl="0" w:tplc="7BEA628E">
      <w:numFmt w:val="bullet"/>
      <w:lvlText w:val="•"/>
      <w:lvlJc w:val="left"/>
      <w:pPr>
        <w:ind w:left="974" w:hanging="360"/>
      </w:pPr>
      <w:rPr>
        <w:rFonts w:ascii="Arial" w:eastAsia="Arial" w:hAnsi="Arial" w:cs="Arial" w:hint="default"/>
        <w:b w:val="0"/>
        <w:bCs w:val="0"/>
        <w:i w:val="0"/>
        <w:iCs w:val="0"/>
        <w:w w:val="131"/>
        <w:sz w:val="22"/>
        <w:szCs w:val="22"/>
        <w:lang w:val="en-US" w:eastAsia="en-US" w:bidi="ar-SA"/>
      </w:rPr>
    </w:lvl>
    <w:lvl w:ilvl="1" w:tplc="5492BDD4">
      <w:numFmt w:val="bullet"/>
      <w:lvlText w:val="•"/>
      <w:lvlJc w:val="left"/>
      <w:pPr>
        <w:ind w:left="1940" w:hanging="360"/>
      </w:pPr>
      <w:rPr>
        <w:rFonts w:hint="default"/>
        <w:lang w:val="en-US" w:eastAsia="en-US" w:bidi="ar-SA"/>
      </w:rPr>
    </w:lvl>
    <w:lvl w:ilvl="2" w:tplc="192E8126">
      <w:numFmt w:val="bullet"/>
      <w:lvlText w:val="•"/>
      <w:lvlJc w:val="left"/>
      <w:pPr>
        <w:ind w:left="2900" w:hanging="360"/>
      </w:pPr>
      <w:rPr>
        <w:rFonts w:hint="default"/>
        <w:lang w:val="en-US" w:eastAsia="en-US" w:bidi="ar-SA"/>
      </w:rPr>
    </w:lvl>
    <w:lvl w:ilvl="3" w:tplc="F27E74F4">
      <w:numFmt w:val="bullet"/>
      <w:lvlText w:val="•"/>
      <w:lvlJc w:val="left"/>
      <w:pPr>
        <w:ind w:left="3860" w:hanging="360"/>
      </w:pPr>
      <w:rPr>
        <w:rFonts w:hint="default"/>
        <w:lang w:val="en-US" w:eastAsia="en-US" w:bidi="ar-SA"/>
      </w:rPr>
    </w:lvl>
    <w:lvl w:ilvl="4" w:tplc="21B45038">
      <w:numFmt w:val="bullet"/>
      <w:lvlText w:val="•"/>
      <w:lvlJc w:val="left"/>
      <w:pPr>
        <w:ind w:left="4820" w:hanging="360"/>
      </w:pPr>
      <w:rPr>
        <w:rFonts w:hint="default"/>
        <w:lang w:val="en-US" w:eastAsia="en-US" w:bidi="ar-SA"/>
      </w:rPr>
    </w:lvl>
    <w:lvl w:ilvl="5" w:tplc="F1F25F74">
      <w:numFmt w:val="bullet"/>
      <w:lvlText w:val="•"/>
      <w:lvlJc w:val="left"/>
      <w:pPr>
        <w:ind w:left="5780" w:hanging="360"/>
      </w:pPr>
      <w:rPr>
        <w:rFonts w:hint="default"/>
        <w:lang w:val="en-US" w:eastAsia="en-US" w:bidi="ar-SA"/>
      </w:rPr>
    </w:lvl>
    <w:lvl w:ilvl="6" w:tplc="46861876">
      <w:numFmt w:val="bullet"/>
      <w:lvlText w:val="•"/>
      <w:lvlJc w:val="left"/>
      <w:pPr>
        <w:ind w:left="6740" w:hanging="360"/>
      </w:pPr>
      <w:rPr>
        <w:rFonts w:hint="default"/>
        <w:lang w:val="en-US" w:eastAsia="en-US" w:bidi="ar-SA"/>
      </w:rPr>
    </w:lvl>
    <w:lvl w:ilvl="7" w:tplc="BF360D00">
      <w:numFmt w:val="bullet"/>
      <w:lvlText w:val="•"/>
      <w:lvlJc w:val="left"/>
      <w:pPr>
        <w:ind w:left="7700" w:hanging="360"/>
      </w:pPr>
      <w:rPr>
        <w:rFonts w:hint="default"/>
        <w:lang w:val="en-US" w:eastAsia="en-US" w:bidi="ar-SA"/>
      </w:rPr>
    </w:lvl>
    <w:lvl w:ilvl="8" w:tplc="023E4256">
      <w:numFmt w:val="bullet"/>
      <w:lvlText w:val="•"/>
      <w:lvlJc w:val="left"/>
      <w:pPr>
        <w:ind w:left="8660" w:hanging="360"/>
      </w:pPr>
      <w:rPr>
        <w:rFonts w:hint="default"/>
        <w:lang w:val="en-US" w:eastAsia="en-US" w:bidi="ar-SA"/>
      </w:rPr>
    </w:lvl>
  </w:abstractNum>
  <w:num w:numId="1" w16cid:durableId="26261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8E"/>
    <w:rsid w:val="000043E2"/>
    <w:rsid w:val="000E1C78"/>
    <w:rsid w:val="001A3C29"/>
    <w:rsid w:val="003F64AC"/>
    <w:rsid w:val="004819B8"/>
    <w:rsid w:val="004943B7"/>
    <w:rsid w:val="00701C8E"/>
    <w:rsid w:val="008B2E75"/>
    <w:rsid w:val="00A557B0"/>
    <w:rsid w:val="00AD4073"/>
    <w:rsid w:val="00AF0A3F"/>
    <w:rsid w:val="00C450FF"/>
    <w:rsid w:val="00D017C1"/>
    <w:rsid w:val="00D87AB2"/>
    <w:rsid w:val="00EA1639"/>
    <w:rsid w:val="00F2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6BAF7"/>
  <w15:docId w15:val="{3BED7787-39A0-A347-9353-E85492F1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71" w:hanging="361"/>
    </w:pPr>
  </w:style>
  <w:style w:type="paragraph" w:styleId="Title">
    <w:name w:val="Title"/>
    <w:basedOn w:val="Normal"/>
    <w:uiPriority w:val="10"/>
    <w:qFormat/>
    <w:pPr>
      <w:spacing w:before="20"/>
      <w:ind w:left="145"/>
    </w:pPr>
    <w:rPr>
      <w:b/>
      <w:bCs/>
      <w:sz w:val="30"/>
      <w:szCs w:val="30"/>
    </w:rPr>
  </w:style>
  <w:style w:type="paragraph" w:styleId="ListParagraph">
    <w:name w:val="List Paragraph"/>
    <w:basedOn w:val="Normal"/>
    <w:uiPriority w:val="1"/>
    <w:qFormat/>
    <w:pPr>
      <w:spacing w:before="25"/>
      <w:ind w:left="971" w:hanging="361"/>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8B2E75"/>
  </w:style>
  <w:style w:type="paragraph" w:customStyle="1" w:styleId="paragraph">
    <w:name w:val="paragraph"/>
    <w:basedOn w:val="Normal"/>
    <w:rsid w:val="008B2E7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2E75"/>
    <w:pPr>
      <w:tabs>
        <w:tab w:val="center" w:pos="4680"/>
        <w:tab w:val="right" w:pos="9360"/>
      </w:tabs>
    </w:pPr>
  </w:style>
  <w:style w:type="character" w:customStyle="1" w:styleId="HeaderChar">
    <w:name w:val="Header Char"/>
    <w:basedOn w:val="DefaultParagraphFont"/>
    <w:link w:val="Header"/>
    <w:uiPriority w:val="99"/>
    <w:rsid w:val="008B2E75"/>
    <w:rPr>
      <w:rFonts w:ascii="Arial" w:eastAsia="Arial" w:hAnsi="Arial" w:cs="Arial"/>
    </w:rPr>
  </w:style>
  <w:style w:type="paragraph" w:styleId="Footer">
    <w:name w:val="footer"/>
    <w:basedOn w:val="Normal"/>
    <w:link w:val="FooterChar"/>
    <w:uiPriority w:val="99"/>
    <w:unhideWhenUsed/>
    <w:rsid w:val="008B2E75"/>
    <w:pPr>
      <w:tabs>
        <w:tab w:val="center" w:pos="4680"/>
        <w:tab w:val="right" w:pos="9360"/>
      </w:tabs>
    </w:pPr>
  </w:style>
  <w:style w:type="character" w:customStyle="1" w:styleId="FooterChar">
    <w:name w:val="Footer Char"/>
    <w:basedOn w:val="DefaultParagraphFont"/>
    <w:link w:val="Footer"/>
    <w:uiPriority w:val="99"/>
    <w:rsid w:val="008B2E7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3C38B24737448B827B4E2D395F734" ma:contentTypeVersion="17" ma:contentTypeDescription="Create a new document." ma:contentTypeScope="" ma:versionID="acda317f8ed4ab28310dae95788bb573">
  <xsd:schema xmlns:xsd="http://www.w3.org/2001/XMLSchema" xmlns:xs="http://www.w3.org/2001/XMLSchema" xmlns:p="http://schemas.microsoft.com/office/2006/metadata/properties" xmlns:ns2="ee8931bf-5157-441d-abdc-b7ed0ea5452a" xmlns:ns3="93a4fa4d-227b-44fd-85d2-43af95bb2610" targetNamespace="http://schemas.microsoft.com/office/2006/metadata/properties" ma:root="true" ma:fieldsID="5745d42347d5e2ccdd46ad7e6ed94b3c" ns2:_="" ns3:_="">
    <xsd:import namespace="ee8931bf-5157-441d-abdc-b7ed0ea5452a"/>
    <xsd:import namespace="93a4fa4d-227b-44fd-85d2-43af95bb2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931bf-5157-441d-abdc-b7ed0ea54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0312ee-90ef-4aa1-a970-d5a1071f66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4fa4d-227b-44fd-85d2-43af95bb26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69a60b-528a-422f-b61f-87daf9d1f044}" ma:internalName="TaxCatchAll" ma:showField="CatchAllData" ma:web="93a4fa4d-227b-44fd-85d2-43af95bb261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a4fa4d-227b-44fd-85d2-43af95bb2610" xsi:nil="true"/>
    <lcf76f155ced4ddcb4097134ff3c332f xmlns="ee8931bf-5157-441d-abdc-b7ed0ea545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80C35A-A302-4E05-AE4A-E17466671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931bf-5157-441d-abdc-b7ed0ea5452a"/>
    <ds:schemaRef ds:uri="93a4fa4d-227b-44fd-85d2-43af95bb2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DA59A-D2C0-45F5-B80E-B77DABA6DAA5}">
  <ds:schemaRefs>
    <ds:schemaRef ds:uri="http://schemas.microsoft.com/sharepoint/v3/contenttype/forms"/>
  </ds:schemaRefs>
</ds:datastoreItem>
</file>

<file path=customXml/itemProps3.xml><?xml version="1.0" encoding="utf-8"?>
<ds:datastoreItem xmlns:ds="http://schemas.openxmlformats.org/officeDocument/2006/customXml" ds:itemID="{CC0EB3AE-431D-443C-A8C5-EFAA72B762B3}">
  <ds:schemaRefs>
    <ds:schemaRef ds:uri="http://schemas.microsoft.com/office/2006/metadata/properties"/>
    <ds:schemaRef ds:uri="http://schemas.microsoft.com/office/infopath/2007/PartnerControls"/>
    <ds:schemaRef ds:uri="93a4fa4d-227b-44fd-85d2-43af95bb2610"/>
    <ds:schemaRef ds:uri="ee8931bf-5157-441d-abdc-b7ed0ea5452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VIerra;thenry@asisecurity.net</dc:creator>
  <cp:lastModifiedBy>Karen Lane</cp:lastModifiedBy>
  <cp:revision>3</cp:revision>
  <dcterms:created xsi:type="dcterms:W3CDTF">2023-05-02T22:58:00Z</dcterms:created>
  <dcterms:modified xsi:type="dcterms:W3CDTF">2024-08-14T19:21:00Z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for Microsoft 365</vt:lpwstr>
  </property>
  <property fmtid="{D5CDD505-2E9C-101B-9397-08002B2CF9AE}" pid="4" name="LastSaved">
    <vt:filetime>2023-02-06T00:00:00Z</vt:filetime>
  </property>
  <property fmtid="{D5CDD505-2E9C-101B-9397-08002B2CF9AE}" pid="5" name="Producer">
    <vt:lpwstr>Microsoft® Word for Microsoft 365</vt:lpwstr>
  </property>
  <property fmtid="{D5CDD505-2E9C-101B-9397-08002B2CF9AE}" pid="6" name="ContentTypeId">
    <vt:lpwstr>0x0101005713C38B24737448B827B4E2D395F734</vt:lpwstr>
  </property>
</Properties>
</file>