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1F34" w14:textId="392D256B"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C86720">
        <w:rPr>
          <w:rFonts w:asciiTheme="minorHAnsi" w:hAnsiTheme="minorHAnsi" w:cstheme="minorHAnsi"/>
          <w:color w:val="2D2D2D"/>
          <w:sz w:val="20"/>
          <w:szCs w:val="20"/>
          <w:shd w:val="clear" w:color="auto" w:fill="FFFFFF"/>
        </w:rPr>
        <w:t>Service Manager</w:t>
      </w:r>
    </w:p>
    <w:p w14:paraId="22C9D932"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197D0C5D"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e</w:t>
      </w:r>
      <w:r w:rsidR="008C2878" w:rsidRPr="008B2E75">
        <w:rPr>
          <w:rFonts w:asciiTheme="minorHAnsi" w:hAnsiTheme="minorHAnsi" w:cstheme="minorHAnsi"/>
          <w:color w:val="2D2D2D"/>
          <w:sz w:val="20"/>
          <w:szCs w:val="20"/>
          <w:shd w:val="clear" w:color="auto" w:fill="FFFFFF"/>
        </w:rPr>
        <w:t>xempt</w:t>
      </w:r>
    </w:p>
    <w:p w14:paraId="30994EE9" w14:textId="3476AD2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Chief Operating Officer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0623D0D9" w14:textId="4F96C808" w:rsidR="00B04EA2" w:rsidRPr="00B04EA2" w:rsidRDefault="00B04EA2" w:rsidP="00B04EA2">
      <w:pPr>
        <w:pStyle w:val="BodyText"/>
        <w:spacing w:line="271" w:lineRule="auto"/>
        <w:ind w:left="217" w:right="486" w:firstLine="3"/>
        <w:rPr>
          <w:color w:val="333333"/>
          <w:sz w:val="20"/>
        </w:rPr>
      </w:pPr>
      <w:r w:rsidRPr="00B04EA2">
        <w:rPr>
          <w:color w:val="333333"/>
          <w:sz w:val="20"/>
        </w:rPr>
        <w:t xml:space="preserve">The </w:t>
      </w:r>
      <w:r w:rsidR="007656F6">
        <w:rPr>
          <w:color w:val="333333"/>
          <w:sz w:val="20"/>
        </w:rPr>
        <w:t xml:space="preserve">Service Manager </w:t>
      </w:r>
      <w:r w:rsidR="007656F6" w:rsidRPr="007656F6">
        <w:rPr>
          <w:color w:val="333333"/>
          <w:sz w:val="20"/>
        </w:rPr>
        <w:t>oversees and manages the provision of security services to clients. This includes ensuring that security personnel are properly trained, that services are delivered in compliance with industry regulations and standards, and that client needs are met.</w:t>
      </w:r>
    </w:p>
    <w:p w14:paraId="403FFB8B"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71A1D9BC" w14:textId="77777777" w:rsidR="00701C8E"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3E08225A" w14:textId="77777777" w:rsidR="00B04EA2" w:rsidRPr="00B04EA2" w:rsidRDefault="00B04EA2" w:rsidP="00B04EA2">
      <w:pPr>
        <w:tabs>
          <w:tab w:val="left" w:pos="986"/>
          <w:tab w:val="left" w:pos="987"/>
        </w:tabs>
        <w:spacing w:before="1"/>
        <w:rPr>
          <w:rFonts w:asciiTheme="minorHAnsi" w:hAnsiTheme="minorHAnsi" w:cstheme="minorHAnsi"/>
          <w:color w:val="262626"/>
          <w:sz w:val="20"/>
          <w:szCs w:val="20"/>
        </w:rPr>
      </w:pPr>
    </w:p>
    <w:p w14:paraId="734F32A2" w14:textId="25C9A30F" w:rsidR="007656F6" w:rsidRPr="007656F6" w:rsidRDefault="007656F6" w:rsidP="007656F6">
      <w:pPr>
        <w:pStyle w:val="ListParagraph"/>
        <w:numPr>
          <w:ilvl w:val="0"/>
          <w:numId w:val="2"/>
        </w:numPr>
        <w:tabs>
          <w:tab w:val="left" w:pos="982"/>
          <w:tab w:val="left" w:pos="983"/>
        </w:tabs>
        <w:spacing w:before="58"/>
        <w:rPr>
          <w:color w:val="333333"/>
          <w:sz w:val="20"/>
        </w:rPr>
      </w:pPr>
      <w:r w:rsidRPr="007656F6">
        <w:rPr>
          <w:color w:val="333333"/>
          <w:sz w:val="20"/>
        </w:rPr>
        <w:t xml:space="preserve">Manage and oversee the delivery of security </w:t>
      </w:r>
      <w:r w:rsidR="002E7E4A" w:rsidRPr="007656F6">
        <w:rPr>
          <w:color w:val="333333"/>
          <w:sz w:val="20"/>
        </w:rPr>
        <w:t>services.</w:t>
      </w:r>
    </w:p>
    <w:p w14:paraId="40566238" w14:textId="414807A7" w:rsidR="007656F6" w:rsidRPr="007656F6" w:rsidRDefault="007656F6" w:rsidP="007656F6">
      <w:pPr>
        <w:pStyle w:val="ListParagraph"/>
        <w:numPr>
          <w:ilvl w:val="0"/>
          <w:numId w:val="2"/>
        </w:numPr>
        <w:tabs>
          <w:tab w:val="left" w:pos="982"/>
          <w:tab w:val="left" w:pos="983"/>
        </w:tabs>
        <w:spacing w:before="58"/>
        <w:rPr>
          <w:color w:val="333333"/>
          <w:sz w:val="20"/>
        </w:rPr>
      </w:pPr>
      <w:r>
        <w:rPr>
          <w:color w:val="333333"/>
          <w:sz w:val="20"/>
        </w:rPr>
        <w:t>Ensures</w:t>
      </w:r>
      <w:r w:rsidRPr="007656F6">
        <w:rPr>
          <w:color w:val="333333"/>
          <w:sz w:val="20"/>
        </w:rPr>
        <w:t xml:space="preserve"> that all security services are delivered in compliance with industry regulations and standards, including local and state regulations, as well as any relevant industry standards and best practices.</w:t>
      </w:r>
    </w:p>
    <w:p w14:paraId="0029A064" w14:textId="715B50AD" w:rsidR="007656F6" w:rsidRPr="007656F6" w:rsidRDefault="007656F6" w:rsidP="007656F6">
      <w:pPr>
        <w:pStyle w:val="ListParagraph"/>
        <w:numPr>
          <w:ilvl w:val="0"/>
          <w:numId w:val="2"/>
        </w:numPr>
        <w:tabs>
          <w:tab w:val="left" w:pos="982"/>
          <w:tab w:val="left" w:pos="983"/>
        </w:tabs>
        <w:spacing w:before="58"/>
        <w:rPr>
          <w:color w:val="333333"/>
          <w:sz w:val="20"/>
        </w:rPr>
      </w:pPr>
      <w:r>
        <w:rPr>
          <w:color w:val="333333"/>
          <w:sz w:val="20"/>
        </w:rPr>
        <w:t>R</w:t>
      </w:r>
      <w:r w:rsidRPr="007656F6">
        <w:rPr>
          <w:color w:val="333333"/>
          <w:sz w:val="20"/>
        </w:rPr>
        <w:t>esponsible for managing security personnel and resources, including</w:t>
      </w:r>
      <w:r>
        <w:rPr>
          <w:color w:val="333333"/>
          <w:sz w:val="20"/>
        </w:rPr>
        <w:t xml:space="preserve"> </w:t>
      </w:r>
      <w:r w:rsidRPr="007656F6">
        <w:rPr>
          <w:color w:val="333333"/>
          <w:sz w:val="20"/>
        </w:rPr>
        <w:t>training, and allocating personnel and resources to meet client needs.</w:t>
      </w:r>
    </w:p>
    <w:p w14:paraId="57FAC29E" w14:textId="54684127" w:rsidR="007656F6" w:rsidRPr="007656F6" w:rsidRDefault="007656F6" w:rsidP="007656F6">
      <w:pPr>
        <w:pStyle w:val="ListParagraph"/>
        <w:numPr>
          <w:ilvl w:val="0"/>
          <w:numId w:val="2"/>
        </w:numPr>
        <w:tabs>
          <w:tab w:val="left" w:pos="982"/>
          <w:tab w:val="left" w:pos="983"/>
        </w:tabs>
        <w:spacing w:before="58"/>
        <w:rPr>
          <w:color w:val="333333"/>
          <w:sz w:val="20"/>
        </w:rPr>
      </w:pPr>
      <w:r>
        <w:rPr>
          <w:color w:val="333333"/>
          <w:sz w:val="20"/>
        </w:rPr>
        <w:t>M</w:t>
      </w:r>
      <w:r w:rsidRPr="007656F6">
        <w:rPr>
          <w:color w:val="333333"/>
          <w:sz w:val="20"/>
        </w:rPr>
        <w:t>onitor</w:t>
      </w:r>
      <w:r>
        <w:rPr>
          <w:color w:val="333333"/>
          <w:sz w:val="20"/>
        </w:rPr>
        <w:t xml:space="preserve">s and manages </w:t>
      </w:r>
      <w:r w:rsidRPr="007656F6">
        <w:rPr>
          <w:color w:val="333333"/>
          <w:sz w:val="20"/>
        </w:rPr>
        <w:t>service delivery and performance, ensuring that services are delivered to a high standard and that any issues or concerns are addressed promptly.</w:t>
      </w:r>
    </w:p>
    <w:p w14:paraId="4A08FA45" w14:textId="191B4353" w:rsidR="007656F6" w:rsidRPr="007656F6" w:rsidRDefault="007656F6" w:rsidP="007656F6">
      <w:pPr>
        <w:pStyle w:val="ListParagraph"/>
        <w:numPr>
          <w:ilvl w:val="0"/>
          <w:numId w:val="2"/>
        </w:numPr>
        <w:tabs>
          <w:tab w:val="left" w:pos="982"/>
          <w:tab w:val="left" w:pos="983"/>
        </w:tabs>
        <w:spacing w:before="58"/>
        <w:rPr>
          <w:color w:val="333333"/>
          <w:sz w:val="20"/>
        </w:rPr>
      </w:pPr>
      <w:r>
        <w:rPr>
          <w:color w:val="333333"/>
          <w:sz w:val="20"/>
        </w:rPr>
        <w:t>W</w:t>
      </w:r>
      <w:r w:rsidRPr="007656F6">
        <w:rPr>
          <w:color w:val="333333"/>
          <w:sz w:val="20"/>
        </w:rPr>
        <w:t>ork</w:t>
      </w:r>
      <w:r>
        <w:rPr>
          <w:color w:val="333333"/>
          <w:sz w:val="20"/>
        </w:rPr>
        <w:t>s</w:t>
      </w:r>
      <w:r w:rsidRPr="007656F6">
        <w:rPr>
          <w:color w:val="333333"/>
          <w:sz w:val="20"/>
        </w:rPr>
        <w:t xml:space="preserve"> with clients to develop service plans that meet their needs and that align with industry regulations and standards.</w:t>
      </w:r>
    </w:p>
    <w:p w14:paraId="55760D3F" w14:textId="55A420F5" w:rsidR="007656F6" w:rsidRPr="007656F6" w:rsidRDefault="007656F6" w:rsidP="007656F6">
      <w:pPr>
        <w:pStyle w:val="ListParagraph"/>
        <w:numPr>
          <w:ilvl w:val="0"/>
          <w:numId w:val="2"/>
        </w:numPr>
        <w:tabs>
          <w:tab w:val="left" w:pos="982"/>
          <w:tab w:val="left" w:pos="983"/>
        </w:tabs>
        <w:spacing w:before="58"/>
        <w:rPr>
          <w:color w:val="333333"/>
          <w:sz w:val="20"/>
        </w:rPr>
      </w:pPr>
      <w:r>
        <w:rPr>
          <w:color w:val="333333"/>
          <w:sz w:val="20"/>
        </w:rPr>
        <w:t>P</w:t>
      </w:r>
      <w:r w:rsidRPr="007656F6">
        <w:rPr>
          <w:color w:val="333333"/>
          <w:sz w:val="20"/>
        </w:rPr>
        <w:t>rovide</w:t>
      </w:r>
      <w:r>
        <w:rPr>
          <w:color w:val="333333"/>
          <w:sz w:val="20"/>
        </w:rPr>
        <w:t>s</w:t>
      </w:r>
      <w:r w:rsidRPr="007656F6">
        <w:rPr>
          <w:color w:val="333333"/>
          <w:sz w:val="20"/>
        </w:rPr>
        <w:t xml:space="preserve"> guidance and support to security personnel, answering questions, providing training and guidance, and ensuring that they have the tools and resources necessary to deliver high-quality services.</w:t>
      </w:r>
    </w:p>
    <w:p w14:paraId="2CE6FE1C" w14:textId="23C340D9" w:rsidR="007656F6" w:rsidRPr="007656F6" w:rsidRDefault="007656F6" w:rsidP="007656F6">
      <w:pPr>
        <w:pStyle w:val="ListParagraph"/>
        <w:numPr>
          <w:ilvl w:val="0"/>
          <w:numId w:val="2"/>
        </w:numPr>
        <w:tabs>
          <w:tab w:val="left" w:pos="982"/>
          <w:tab w:val="left" w:pos="983"/>
        </w:tabs>
        <w:spacing w:before="58"/>
        <w:rPr>
          <w:color w:val="333333"/>
          <w:sz w:val="20"/>
        </w:rPr>
      </w:pPr>
      <w:r w:rsidRPr="007656F6">
        <w:rPr>
          <w:color w:val="333333"/>
          <w:sz w:val="20"/>
        </w:rPr>
        <w:t>Ensure</w:t>
      </w:r>
      <w:r>
        <w:rPr>
          <w:color w:val="333333"/>
          <w:sz w:val="20"/>
        </w:rPr>
        <w:t>s</w:t>
      </w:r>
      <w:r w:rsidRPr="007656F6">
        <w:rPr>
          <w:color w:val="333333"/>
          <w:sz w:val="20"/>
        </w:rPr>
        <w:t xml:space="preserve"> the safety and security of security personnel, clients, and members of the public who may be affected by the provision of security services.</w:t>
      </w:r>
    </w:p>
    <w:p w14:paraId="3844C82E" w14:textId="77777777" w:rsidR="00B04EA2" w:rsidRPr="007656F6" w:rsidRDefault="00B04EA2" w:rsidP="007656F6">
      <w:pPr>
        <w:pStyle w:val="ListParagraph"/>
        <w:numPr>
          <w:ilvl w:val="0"/>
          <w:numId w:val="2"/>
        </w:numPr>
        <w:tabs>
          <w:tab w:val="left" w:pos="981"/>
          <w:tab w:val="left" w:pos="982"/>
        </w:tabs>
        <w:spacing w:before="58"/>
        <w:rPr>
          <w:color w:val="333333"/>
          <w:sz w:val="20"/>
        </w:rPr>
      </w:pPr>
      <w:r>
        <w:rPr>
          <w:color w:val="333333"/>
          <w:sz w:val="20"/>
        </w:rPr>
        <w:t>En</w:t>
      </w:r>
      <w:r w:rsidRPr="007656F6">
        <w:rPr>
          <w:color w:val="333333"/>
          <w:sz w:val="20"/>
        </w:rPr>
        <w:t>s</w:t>
      </w:r>
      <w:r>
        <w:rPr>
          <w:color w:val="333333"/>
          <w:sz w:val="20"/>
        </w:rPr>
        <w:t>ure</w:t>
      </w:r>
      <w:r w:rsidRPr="007656F6">
        <w:rPr>
          <w:color w:val="333333"/>
          <w:sz w:val="20"/>
        </w:rPr>
        <w:t xml:space="preserve"> c</w:t>
      </w:r>
      <w:r>
        <w:rPr>
          <w:color w:val="333333"/>
          <w:sz w:val="20"/>
        </w:rPr>
        <w:t>ompliance</w:t>
      </w:r>
      <w:r w:rsidRPr="007656F6">
        <w:rPr>
          <w:color w:val="333333"/>
          <w:sz w:val="20"/>
        </w:rPr>
        <w:t xml:space="preserve"> </w:t>
      </w:r>
      <w:r>
        <w:rPr>
          <w:color w:val="333333"/>
          <w:sz w:val="20"/>
        </w:rPr>
        <w:t>with</w:t>
      </w:r>
      <w:r w:rsidRPr="007656F6">
        <w:rPr>
          <w:color w:val="333333"/>
          <w:sz w:val="20"/>
        </w:rPr>
        <w:t xml:space="preserve"> </w:t>
      </w:r>
      <w:r>
        <w:rPr>
          <w:color w:val="333333"/>
          <w:sz w:val="20"/>
        </w:rPr>
        <w:t>company</w:t>
      </w:r>
      <w:r w:rsidRPr="007656F6">
        <w:rPr>
          <w:color w:val="333333"/>
          <w:sz w:val="20"/>
        </w:rPr>
        <w:t xml:space="preserve"> </w:t>
      </w:r>
      <w:r>
        <w:rPr>
          <w:color w:val="333333"/>
          <w:sz w:val="20"/>
        </w:rPr>
        <w:t>standards</w:t>
      </w:r>
      <w:r w:rsidRPr="007656F6">
        <w:rPr>
          <w:color w:val="333333"/>
          <w:sz w:val="20"/>
        </w:rPr>
        <w:t xml:space="preserve"> </w:t>
      </w:r>
      <w:r>
        <w:rPr>
          <w:color w:val="333333"/>
          <w:sz w:val="20"/>
        </w:rPr>
        <w:t>and</w:t>
      </w:r>
      <w:r w:rsidRPr="007656F6">
        <w:rPr>
          <w:color w:val="333333"/>
          <w:sz w:val="20"/>
        </w:rPr>
        <w:t xml:space="preserve"> procedures.</w:t>
      </w:r>
    </w:p>
    <w:p w14:paraId="41C069D9" w14:textId="12773918" w:rsidR="00B04EA2" w:rsidRDefault="007656F6" w:rsidP="00B04EA2">
      <w:pPr>
        <w:pStyle w:val="ListParagraph"/>
        <w:numPr>
          <w:ilvl w:val="0"/>
          <w:numId w:val="2"/>
        </w:numPr>
        <w:tabs>
          <w:tab w:val="left" w:pos="982"/>
          <w:tab w:val="left" w:pos="983"/>
        </w:tabs>
        <w:spacing w:before="58"/>
        <w:rPr>
          <w:sz w:val="20"/>
        </w:rPr>
      </w:pPr>
      <w:r>
        <w:rPr>
          <w:color w:val="333333"/>
          <w:sz w:val="20"/>
        </w:rPr>
        <w:t>Manages and m</w:t>
      </w:r>
      <w:r w:rsidR="00B04EA2">
        <w:rPr>
          <w:color w:val="333333"/>
          <w:sz w:val="20"/>
        </w:rPr>
        <w:t>aintain</w:t>
      </w:r>
      <w:r>
        <w:rPr>
          <w:color w:val="333333"/>
          <w:sz w:val="20"/>
        </w:rPr>
        <w:t>s</w:t>
      </w:r>
      <w:r w:rsidR="00B04EA2">
        <w:rPr>
          <w:color w:val="333333"/>
          <w:spacing w:val="3"/>
          <w:sz w:val="20"/>
        </w:rPr>
        <w:t xml:space="preserve"> </w:t>
      </w:r>
      <w:r w:rsidR="00B04EA2">
        <w:rPr>
          <w:color w:val="333333"/>
          <w:sz w:val="20"/>
        </w:rPr>
        <w:t>budget,</w:t>
      </w:r>
      <w:r w:rsidR="00B04EA2">
        <w:rPr>
          <w:color w:val="333333"/>
          <w:spacing w:val="-3"/>
          <w:sz w:val="20"/>
        </w:rPr>
        <w:t xml:space="preserve"> </w:t>
      </w:r>
      <w:r w:rsidR="00B04EA2">
        <w:rPr>
          <w:color w:val="333333"/>
          <w:sz w:val="20"/>
        </w:rPr>
        <w:t>and</w:t>
      </w:r>
      <w:r w:rsidR="00B04EA2">
        <w:rPr>
          <w:color w:val="333333"/>
          <w:spacing w:val="-6"/>
          <w:sz w:val="20"/>
        </w:rPr>
        <w:t xml:space="preserve"> </w:t>
      </w:r>
      <w:r w:rsidR="00B04EA2">
        <w:rPr>
          <w:color w:val="333333"/>
          <w:sz w:val="20"/>
        </w:rPr>
        <w:t>invoicing</w:t>
      </w:r>
      <w:r w:rsidR="00B04EA2">
        <w:rPr>
          <w:color w:val="333333"/>
          <w:spacing w:val="-9"/>
          <w:sz w:val="20"/>
        </w:rPr>
        <w:t xml:space="preserve"> </w:t>
      </w:r>
      <w:r w:rsidR="00B04EA2">
        <w:rPr>
          <w:color w:val="333333"/>
          <w:sz w:val="20"/>
        </w:rPr>
        <w:t>of</w:t>
      </w:r>
      <w:r w:rsidR="00B04EA2">
        <w:rPr>
          <w:color w:val="333333"/>
          <w:spacing w:val="30"/>
          <w:sz w:val="20"/>
        </w:rPr>
        <w:t xml:space="preserve"> </w:t>
      </w:r>
      <w:r w:rsidR="00B04EA2">
        <w:rPr>
          <w:color w:val="333333"/>
          <w:sz w:val="20"/>
        </w:rPr>
        <w:t>all</w:t>
      </w:r>
      <w:r w:rsidR="00B04EA2">
        <w:rPr>
          <w:color w:val="333333"/>
          <w:spacing w:val="1"/>
          <w:sz w:val="20"/>
        </w:rPr>
        <w:t xml:space="preserve"> </w:t>
      </w:r>
      <w:r w:rsidR="00B04EA2">
        <w:rPr>
          <w:color w:val="333333"/>
          <w:sz w:val="20"/>
        </w:rPr>
        <w:t>security</w:t>
      </w:r>
      <w:r w:rsidR="00B04EA2">
        <w:rPr>
          <w:color w:val="333333"/>
          <w:spacing w:val="3"/>
          <w:sz w:val="20"/>
        </w:rPr>
        <w:t xml:space="preserve"> </w:t>
      </w:r>
      <w:r w:rsidR="00B04EA2">
        <w:rPr>
          <w:color w:val="333333"/>
          <w:sz w:val="20"/>
        </w:rPr>
        <w:t>contracts</w:t>
      </w:r>
      <w:r w:rsidR="00B04EA2">
        <w:rPr>
          <w:color w:val="333333"/>
          <w:spacing w:val="8"/>
          <w:sz w:val="20"/>
        </w:rPr>
        <w:t xml:space="preserve"> </w:t>
      </w:r>
      <w:r w:rsidR="00B04EA2">
        <w:rPr>
          <w:color w:val="333333"/>
          <w:sz w:val="20"/>
        </w:rPr>
        <w:t>(including</w:t>
      </w:r>
      <w:r w:rsidR="00B04EA2">
        <w:rPr>
          <w:color w:val="333333"/>
          <w:spacing w:val="8"/>
          <w:sz w:val="20"/>
        </w:rPr>
        <w:t xml:space="preserve"> </w:t>
      </w:r>
      <w:r w:rsidR="00B04EA2">
        <w:rPr>
          <w:color w:val="333333"/>
          <w:sz w:val="20"/>
        </w:rPr>
        <w:t>accounts</w:t>
      </w:r>
      <w:r w:rsidR="00B04EA2">
        <w:rPr>
          <w:color w:val="333333"/>
          <w:spacing w:val="3"/>
          <w:sz w:val="20"/>
        </w:rPr>
        <w:t xml:space="preserve"> </w:t>
      </w:r>
      <w:r w:rsidR="00B04EA2">
        <w:rPr>
          <w:color w:val="333333"/>
          <w:spacing w:val="-2"/>
          <w:sz w:val="20"/>
        </w:rPr>
        <w:t>payable</w:t>
      </w:r>
      <w:r w:rsidR="00B04EA2">
        <w:rPr>
          <w:color w:val="4B4B4B"/>
          <w:spacing w:val="-2"/>
          <w:sz w:val="20"/>
        </w:rPr>
        <w:t>/</w:t>
      </w:r>
      <w:r w:rsidR="00B04EA2">
        <w:rPr>
          <w:color w:val="333333"/>
          <w:spacing w:val="-2"/>
          <w:sz w:val="20"/>
        </w:rPr>
        <w:t>receivables)</w:t>
      </w:r>
      <w:r w:rsidR="00B04EA2">
        <w:rPr>
          <w:color w:val="4B4B4B"/>
          <w:spacing w:val="-2"/>
          <w:sz w:val="20"/>
        </w:rPr>
        <w:t>.</w:t>
      </w:r>
    </w:p>
    <w:p w14:paraId="0DA97B35" w14:textId="77777777" w:rsidR="00B04EA2" w:rsidRDefault="00B04EA2" w:rsidP="00B04EA2">
      <w:pPr>
        <w:pStyle w:val="ListParagraph"/>
        <w:numPr>
          <w:ilvl w:val="0"/>
          <w:numId w:val="2"/>
        </w:numPr>
        <w:tabs>
          <w:tab w:val="left" w:pos="971"/>
          <w:tab w:val="left" w:pos="972"/>
        </w:tabs>
        <w:spacing w:before="44"/>
        <w:rPr>
          <w:sz w:val="20"/>
        </w:rPr>
      </w:pPr>
      <w:r>
        <w:rPr>
          <w:color w:val="333333"/>
          <w:sz w:val="20"/>
        </w:rPr>
        <w:t>Track</w:t>
      </w:r>
      <w:r>
        <w:rPr>
          <w:color w:val="333333"/>
          <w:spacing w:val="3"/>
          <w:sz w:val="20"/>
        </w:rPr>
        <w:t xml:space="preserve"> </w:t>
      </w:r>
      <w:r>
        <w:rPr>
          <w:color w:val="333333"/>
          <w:sz w:val="20"/>
        </w:rPr>
        <w:t>technicians</w:t>
      </w:r>
      <w:r>
        <w:rPr>
          <w:color w:val="4B4B4B"/>
          <w:sz w:val="20"/>
        </w:rPr>
        <w:t>'</w:t>
      </w:r>
      <w:r>
        <w:rPr>
          <w:color w:val="4B4B4B"/>
          <w:spacing w:val="31"/>
          <w:sz w:val="20"/>
        </w:rPr>
        <w:t xml:space="preserve"> </w:t>
      </w:r>
      <w:r>
        <w:rPr>
          <w:color w:val="4B4B4B"/>
          <w:sz w:val="20"/>
        </w:rPr>
        <w:t>c</w:t>
      </w:r>
      <w:r>
        <w:rPr>
          <w:color w:val="333333"/>
          <w:sz w:val="20"/>
        </w:rPr>
        <w:t>ertifications</w:t>
      </w:r>
      <w:r>
        <w:rPr>
          <w:color w:val="333333"/>
          <w:spacing w:val="-22"/>
          <w:sz w:val="20"/>
        </w:rPr>
        <w:t xml:space="preserve"> </w:t>
      </w:r>
      <w:r>
        <w:rPr>
          <w:color w:val="333333"/>
          <w:sz w:val="20"/>
        </w:rPr>
        <w:t>and</w:t>
      </w:r>
      <w:r>
        <w:rPr>
          <w:color w:val="333333"/>
          <w:spacing w:val="-2"/>
          <w:sz w:val="20"/>
        </w:rPr>
        <w:t xml:space="preserve"> training</w:t>
      </w:r>
      <w:r>
        <w:rPr>
          <w:color w:val="4B4B4B"/>
          <w:spacing w:val="-2"/>
          <w:sz w:val="20"/>
        </w:rPr>
        <w:t>.</w:t>
      </w:r>
    </w:p>
    <w:p w14:paraId="39E85DC5" w14:textId="77777777" w:rsidR="00B04EA2" w:rsidRDefault="00B04EA2" w:rsidP="00B04EA2">
      <w:pPr>
        <w:pStyle w:val="ListParagraph"/>
        <w:numPr>
          <w:ilvl w:val="0"/>
          <w:numId w:val="2"/>
        </w:numPr>
        <w:tabs>
          <w:tab w:val="left" w:pos="973"/>
          <w:tab w:val="left" w:pos="974"/>
        </w:tabs>
        <w:spacing w:before="52"/>
        <w:rPr>
          <w:sz w:val="20"/>
        </w:rPr>
      </w:pPr>
      <w:r>
        <w:rPr>
          <w:color w:val="333333"/>
          <w:sz w:val="20"/>
        </w:rPr>
        <w:t>Work</w:t>
      </w:r>
      <w:r>
        <w:rPr>
          <w:color w:val="333333"/>
          <w:spacing w:val="-2"/>
          <w:sz w:val="20"/>
        </w:rPr>
        <w:t xml:space="preserve"> </w:t>
      </w:r>
      <w:r>
        <w:rPr>
          <w:color w:val="333333"/>
          <w:sz w:val="20"/>
        </w:rPr>
        <w:t>closely</w:t>
      </w:r>
      <w:r>
        <w:rPr>
          <w:color w:val="333333"/>
          <w:spacing w:val="17"/>
          <w:sz w:val="20"/>
        </w:rPr>
        <w:t xml:space="preserve"> </w:t>
      </w:r>
      <w:r>
        <w:rPr>
          <w:color w:val="333333"/>
          <w:sz w:val="20"/>
        </w:rPr>
        <w:t>with</w:t>
      </w:r>
      <w:r>
        <w:rPr>
          <w:color w:val="333333"/>
          <w:spacing w:val="2"/>
          <w:sz w:val="20"/>
        </w:rPr>
        <w:t xml:space="preserve"> </w:t>
      </w:r>
      <w:r>
        <w:rPr>
          <w:color w:val="333333"/>
          <w:sz w:val="20"/>
        </w:rPr>
        <w:t>the</w:t>
      </w:r>
      <w:r>
        <w:rPr>
          <w:color w:val="333333"/>
          <w:spacing w:val="-1"/>
          <w:sz w:val="20"/>
        </w:rPr>
        <w:t xml:space="preserve"> </w:t>
      </w:r>
      <w:r>
        <w:rPr>
          <w:color w:val="333333"/>
          <w:sz w:val="20"/>
        </w:rPr>
        <w:t>Controller</w:t>
      </w:r>
      <w:r>
        <w:rPr>
          <w:color w:val="333333"/>
          <w:spacing w:val="22"/>
          <w:sz w:val="20"/>
        </w:rPr>
        <w:t xml:space="preserve"> </w:t>
      </w:r>
      <w:r>
        <w:rPr>
          <w:color w:val="333333"/>
          <w:sz w:val="20"/>
        </w:rPr>
        <w:t>regarding</w:t>
      </w:r>
      <w:r>
        <w:rPr>
          <w:color w:val="333333"/>
          <w:spacing w:val="1"/>
          <w:sz w:val="20"/>
        </w:rPr>
        <w:t xml:space="preserve"> </w:t>
      </w:r>
      <w:r>
        <w:rPr>
          <w:color w:val="333333"/>
          <w:sz w:val="20"/>
        </w:rPr>
        <w:t>account</w:t>
      </w:r>
      <w:r>
        <w:rPr>
          <w:color w:val="333333"/>
          <w:spacing w:val="20"/>
          <w:sz w:val="20"/>
        </w:rPr>
        <w:t xml:space="preserve"> </w:t>
      </w:r>
      <w:r>
        <w:rPr>
          <w:color w:val="333333"/>
          <w:sz w:val="20"/>
        </w:rPr>
        <w:t>tra</w:t>
      </w:r>
      <w:r>
        <w:rPr>
          <w:color w:val="4B4B4B"/>
          <w:sz w:val="20"/>
        </w:rPr>
        <w:t>c</w:t>
      </w:r>
      <w:r>
        <w:rPr>
          <w:color w:val="333333"/>
          <w:sz w:val="20"/>
        </w:rPr>
        <w:t>king</w:t>
      </w:r>
      <w:r>
        <w:rPr>
          <w:color w:val="333333"/>
          <w:spacing w:val="-1"/>
          <w:sz w:val="20"/>
        </w:rPr>
        <w:t xml:space="preserve"> </w:t>
      </w:r>
      <w:r>
        <w:rPr>
          <w:color w:val="333333"/>
          <w:spacing w:val="-2"/>
          <w:sz w:val="20"/>
        </w:rPr>
        <w:t>reports</w:t>
      </w:r>
      <w:r>
        <w:rPr>
          <w:color w:val="4B4B4B"/>
          <w:spacing w:val="-2"/>
          <w:sz w:val="20"/>
        </w:rPr>
        <w:t>.</w:t>
      </w:r>
    </w:p>
    <w:p w14:paraId="2B6FC70C" w14:textId="77777777" w:rsidR="00B04EA2" w:rsidRDefault="00B04EA2" w:rsidP="00B04EA2">
      <w:pPr>
        <w:pStyle w:val="ListParagraph"/>
        <w:numPr>
          <w:ilvl w:val="0"/>
          <w:numId w:val="2"/>
        </w:numPr>
        <w:tabs>
          <w:tab w:val="left" w:pos="967"/>
          <w:tab w:val="left" w:pos="968"/>
        </w:tabs>
        <w:spacing w:before="51"/>
        <w:rPr>
          <w:sz w:val="20"/>
        </w:rPr>
      </w:pPr>
      <w:r>
        <w:rPr>
          <w:color w:val="333333"/>
          <w:sz w:val="20"/>
        </w:rPr>
        <w:t>Perform</w:t>
      </w:r>
      <w:r>
        <w:rPr>
          <w:color w:val="333333"/>
          <w:spacing w:val="5"/>
          <w:sz w:val="20"/>
        </w:rPr>
        <w:t xml:space="preserve"> </w:t>
      </w:r>
      <w:r>
        <w:rPr>
          <w:color w:val="333333"/>
          <w:sz w:val="20"/>
        </w:rPr>
        <w:t>additional</w:t>
      </w:r>
      <w:r>
        <w:rPr>
          <w:color w:val="333333"/>
          <w:spacing w:val="15"/>
          <w:sz w:val="20"/>
        </w:rPr>
        <w:t xml:space="preserve"> </w:t>
      </w:r>
      <w:r>
        <w:rPr>
          <w:color w:val="333333"/>
          <w:sz w:val="20"/>
        </w:rPr>
        <w:t>duties</w:t>
      </w:r>
      <w:r>
        <w:rPr>
          <w:color w:val="333333"/>
          <w:spacing w:val="8"/>
          <w:sz w:val="20"/>
        </w:rPr>
        <w:t xml:space="preserve"> </w:t>
      </w:r>
      <w:r>
        <w:rPr>
          <w:color w:val="333333"/>
          <w:sz w:val="20"/>
        </w:rPr>
        <w:t>as</w:t>
      </w:r>
      <w:r>
        <w:rPr>
          <w:color w:val="333333"/>
          <w:spacing w:val="-1"/>
          <w:sz w:val="20"/>
        </w:rPr>
        <w:t xml:space="preserve"> </w:t>
      </w:r>
      <w:r>
        <w:rPr>
          <w:color w:val="333333"/>
          <w:sz w:val="20"/>
        </w:rPr>
        <w:t>determined</w:t>
      </w:r>
      <w:r>
        <w:rPr>
          <w:color w:val="333333"/>
          <w:spacing w:val="5"/>
          <w:sz w:val="20"/>
        </w:rPr>
        <w:t xml:space="preserve"> </w:t>
      </w:r>
      <w:r>
        <w:rPr>
          <w:color w:val="333333"/>
          <w:sz w:val="20"/>
        </w:rPr>
        <w:t>by</w:t>
      </w:r>
      <w:r>
        <w:rPr>
          <w:color w:val="333333"/>
          <w:spacing w:val="10"/>
          <w:sz w:val="20"/>
        </w:rPr>
        <w:t xml:space="preserve"> </w:t>
      </w:r>
      <w:r>
        <w:rPr>
          <w:color w:val="333333"/>
          <w:sz w:val="20"/>
        </w:rPr>
        <w:t>the</w:t>
      </w:r>
      <w:r>
        <w:rPr>
          <w:color w:val="333333"/>
          <w:spacing w:val="3"/>
          <w:sz w:val="20"/>
        </w:rPr>
        <w:t xml:space="preserve"> </w:t>
      </w:r>
      <w:r>
        <w:rPr>
          <w:color w:val="333333"/>
          <w:spacing w:val="-2"/>
          <w:sz w:val="20"/>
        </w:rPr>
        <w:t>Company</w:t>
      </w:r>
      <w:r>
        <w:rPr>
          <w:color w:val="4B4B4B"/>
          <w:spacing w:val="-2"/>
          <w:sz w:val="20"/>
        </w:rPr>
        <w:t>.</w:t>
      </w: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5E17E015" w14:textId="77777777" w:rsidR="00B04EA2" w:rsidRDefault="00B04EA2" w:rsidP="00B04EA2">
      <w:pPr>
        <w:pStyle w:val="ListParagraph"/>
        <w:numPr>
          <w:ilvl w:val="1"/>
          <w:numId w:val="4"/>
        </w:numPr>
        <w:tabs>
          <w:tab w:val="left" w:pos="1076"/>
          <w:tab w:val="left" w:pos="1077"/>
        </w:tabs>
        <w:spacing w:before="0"/>
        <w:ind w:left="1076"/>
        <w:rPr>
          <w:color w:val="333434"/>
          <w:sz w:val="20"/>
        </w:rPr>
      </w:pPr>
      <w:r>
        <w:rPr>
          <w:color w:val="333434"/>
          <w:sz w:val="20"/>
        </w:rPr>
        <w:t>Bachelor's</w:t>
      </w:r>
      <w:r>
        <w:rPr>
          <w:color w:val="333434"/>
          <w:spacing w:val="9"/>
          <w:sz w:val="20"/>
        </w:rPr>
        <w:t xml:space="preserve"> </w:t>
      </w:r>
      <w:r>
        <w:rPr>
          <w:color w:val="333434"/>
          <w:sz w:val="20"/>
        </w:rPr>
        <w:t>Degree</w:t>
      </w:r>
      <w:r>
        <w:rPr>
          <w:color w:val="333434"/>
          <w:spacing w:val="4"/>
          <w:sz w:val="20"/>
        </w:rPr>
        <w:t xml:space="preserve"> </w:t>
      </w:r>
      <w:r>
        <w:rPr>
          <w:color w:val="333434"/>
          <w:sz w:val="20"/>
        </w:rPr>
        <w:t>preferred</w:t>
      </w:r>
      <w:r>
        <w:rPr>
          <w:color w:val="333434"/>
          <w:spacing w:val="2"/>
          <w:sz w:val="20"/>
        </w:rPr>
        <w:t xml:space="preserve"> </w:t>
      </w:r>
      <w:r>
        <w:rPr>
          <w:color w:val="333434"/>
          <w:sz w:val="20"/>
        </w:rPr>
        <w:t>(but</w:t>
      </w:r>
      <w:r>
        <w:rPr>
          <w:color w:val="333434"/>
          <w:spacing w:val="1"/>
          <w:sz w:val="20"/>
        </w:rPr>
        <w:t xml:space="preserve"> </w:t>
      </w:r>
      <w:r>
        <w:rPr>
          <w:color w:val="333434"/>
          <w:sz w:val="20"/>
        </w:rPr>
        <w:t>not</w:t>
      </w:r>
      <w:r>
        <w:rPr>
          <w:color w:val="333434"/>
          <w:spacing w:val="12"/>
          <w:sz w:val="20"/>
        </w:rPr>
        <w:t xml:space="preserve"> </w:t>
      </w:r>
      <w:r>
        <w:rPr>
          <w:color w:val="333434"/>
          <w:spacing w:val="-2"/>
          <w:sz w:val="20"/>
        </w:rPr>
        <w:t>required).</w:t>
      </w:r>
    </w:p>
    <w:p w14:paraId="54FC5D4B" w14:textId="77777777" w:rsidR="00B04EA2" w:rsidRDefault="00B04EA2" w:rsidP="00B04EA2">
      <w:pPr>
        <w:pStyle w:val="ListParagraph"/>
        <w:numPr>
          <w:ilvl w:val="1"/>
          <w:numId w:val="4"/>
        </w:numPr>
        <w:tabs>
          <w:tab w:val="left" w:pos="1065"/>
          <w:tab w:val="left" w:pos="1066"/>
        </w:tabs>
        <w:spacing w:before="51"/>
        <w:ind w:left="1065" w:hanging="361"/>
        <w:rPr>
          <w:color w:val="333434"/>
          <w:sz w:val="20"/>
        </w:rPr>
      </w:pPr>
      <w:r>
        <w:rPr>
          <w:color w:val="333434"/>
          <w:sz w:val="20"/>
        </w:rPr>
        <w:t>Three</w:t>
      </w:r>
      <w:r>
        <w:rPr>
          <w:color w:val="333434"/>
          <w:spacing w:val="-7"/>
          <w:sz w:val="20"/>
        </w:rPr>
        <w:t xml:space="preserve"> </w:t>
      </w:r>
      <w:r>
        <w:rPr>
          <w:color w:val="333434"/>
          <w:sz w:val="20"/>
        </w:rPr>
        <w:t>(3)</w:t>
      </w:r>
      <w:r>
        <w:rPr>
          <w:color w:val="333434"/>
          <w:spacing w:val="-10"/>
          <w:sz w:val="20"/>
        </w:rPr>
        <w:t xml:space="preserve"> </w:t>
      </w:r>
      <w:r>
        <w:rPr>
          <w:color w:val="333434"/>
          <w:sz w:val="20"/>
        </w:rPr>
        <w:t>to</w:t>
      </w:r>
      <w:r>
        <w:rPr>
          <w:color w:val="333434"/>
          <w:spacing w:val="14"/>
          <w:sz w:val="20"/>
        </w:rPr>
        <w:t xml:space="preserve"> </w:t>
      </w:r>
      <w:r>
        <w:rPr>
          <w:color w:val="333434"/>
          <w:sz w:val="20"/>
        </w:rPr>
        <w:t>Five</w:t>
      </w:r>
      <w:r>
        <w:rPr>
          <w:color w:val="333434"/>
          <w:spacing w:val="-1"/>
          <w:sz w:val="20"/>
        </w:rPr>
        <w:t xml:space="preserve"> </w:t>
      </w:r>
      <w:r>
        <w:rPr>
          <w:color w:val="333434"/>
          <w:sz w:val="20"/>
        </w:rPr>
        <w:t>(5)</w:t>
      </w:r>
      <w:r>
        <w:rPr>
          <w:color w:val="333434"/>
          <w:spacing w:val="-18"/>
          <w:sz w:val="20"/>
        </w:rPr>
        <w:t xml:space="preserve"> </w:t>
      </w:r>
      <w:r>
        <w:rPr>
          <w:color w:val="333434"/>
          <w:sz w:val="20"/>
        </w:rPr>
        <w:t>year</w:t>
      </w:r>
      <w:r>
        <w:rPr>
          <w:color w:val="4B4D4D"/>
          <w:sz w:val="20"/>
        </w:rPr>
        <w:t>s'</w:t>
      </w:r>
      <w:r>
        <w:rPr>
          <w:color w:val="4B4D4D"/>
          <w:spacing w:val="-2"/>
          <w:sz w:val="20"/>
        </w:rPr>
        <w:t xml:space="preserve"> </w:t>
      </w:r>
      <w:r>
        <w:rPr>
          <w:color w:val="333434"/>
          <w:sz w:val="20"/>
        </w:rPr>
        <w:t>relevant</w:t>
      </w:r>
      <w:r>
        <w:rPr>
          <w:color w:val="333434"/>
          <w:spacing w:val="13"/>
          <w:sz w:val="20"/>
        </w:rPr>
        <w:t xml:space="preserve"> </w:t>
      </w:r>
      <w:r>
        <w:rPr>
          <w:color w:val="333434"/>
          <w:sz w:val="20"/>
        </w:rPr>
        <w:t>work</w:t>
      </w:r>
      <w:r>
        <w:rPr>
          <w:color w:val="333434"/>
          <w:spacing w:val="-3"/>
          <w:sz w:val="20"/>
        </w:rPr>
        <w:t xml:space="preserve"> </w:t>
      </w:r>
      <w:r>
        <w:rPr>
          <w:color w:val="333434"/>
          <w:sz w:val="20"/>
        </w:rPr>
        <w:t>experience</w:t>
      </w:r>
      <w:r>
        <w:rPr>
          <w:color w:val="333434"/>
          <w:spacing w:val="3"/>
          <w:sz w:val="20"/>
        </w:rPr>
        <w:t xml:space="preserve"> </w:t>
      </w:r>
      <w:r>
        <w:rPr>
          <w:color w:val="333434"/>
          <w:spacing w:val="-2"/>
          <w:sz w:val="20"/>
        </w:rPr>
        <w:t>required</w:t>
      </w:r>
      <w:r>
        <w:rPr>
          <w:color w:val="4B4D4D"/>
          <w:spacing w:val="-2"/>
          <w:sz w:val="20"/>
        </w:rPr>
        <w:t>.</w:t>
      </w:r>
    </w:p>
    <w:p w14:paraId="7093F403" w14:textId="77777777" w:rsidR="00B04EA2" w:rsidRPr="002E7E4A" w:rsidRDefault="00B04EA2" w:rsidP="00B04EA2">
      <w:pPr>
        <w:pStyle w:val="ListParagraph"/>
        <w:numPr>
          <w:ilvl w:val="1"/>
          <w:numId w:val="4"/>
        </w:numPr>
        <w:tabs>
          <w:tab w:val="left" w:pos="1061"/>
          <w:tab w:val="left" w:pos="1062"/>
        </w:tabs>
        <w:spacing w:before="59"/>
        <w:ind w:left="1061" w:hanging="364"/>
        <w:rPr>
          <w:color w:val="333434"/>
          <w:sz w:val="20"/>
        </w:rPr>
      </w:pPr>
      <w:r>
        <w:rPr>
          <w:color w:val="333434"/>
          <w:sz w:val="20"/>
        </w:rPr>
        <w:t>Must</w:t>
      </w:r>
      <w:r>
        <w:rPr>
          <w:color w:val="333434"/>
          <w:spacing w:val="-5"/>
          <w:sz w:val="20"/>
        </w:rPr>
        <w:t xml:space="preserve"> </w:t>
      </w:r>
      <w:r>
        <w:rPr>
          <w:color w:val="333434"/>
          <w:sz w:val="20"/>
        </w:rPr>
        <w:t>hold</w:t>
      </w:r>
      <w:r>
        <w:rPr>
          <w:color w:val="333434"/>
          <w:spacing w:val="5"/>
          <w:sz w:val="20"/>
        </w:rPr>
        <w:t xml:space="preserve"> </w:t>
      </w:r>
      <w:r>
        <w:rPr>
          <w:color w:val="333434"/>
          <w:sz w:val="20"/>
        </w:rPr>
        <w:t>a</w:t>
      </w:r>
      <w:r>
        <w:rPr>
          <w:color w:val="333434"/>
          <w:spacing w:val="-1"/>
          <w:sz w:val="20"/>
        </w:rPr>
        <w:t xml:space="preserve"> </w:t>
      </w:r>
      <w:r>
        <w:rPr>
          <w:color w:val="333434"/>
          <w:sz w:val="20"/>
        </w:rPr>
        <w:t>current</w:t>
      </w:r>
      <w:r>
        <w:rPr>
          <w:color w:val="333434"/>
          <w:spacing w:val="2"/>
          <w:sz w:val="20"/>
        </w:rPr>
        <w:t xml:space="preserve"> </w:t>
      </w:r>
      <w:r>
        <w:rPr>
          <w:color w:val="333434"/>
          <w:sz w:val="20"/>
        </w:rPr>
        <w:t>DCJS</w:t>
      </w:r>
      <w:r>
        <w:rPr>
          <w:color w:val="333434"/>
          <w:spacing w:val="6"/>
          <w:sz w:val="20"/>
        </w:rPr>
        <w:t xml:space="preserve"> </w:t>
      </w:r>
      <w:r>
        <w:rPr>
          <w:color w:val="333434"/>
          <w:sz w:val="20"/>
        </w:rPr>
        <w:t>registration</w:t>
      </w:r>
      <w:r>
        <w:rPr>
          <w:color w:val="333434"/>
          <w:spacing w:val="18"/>
          <w:sz w:val="20"/>
        </w:rPr>
        <w:t xml:space="preserve"> </w:t>
      </w:r>
      <w:r>
        <w:rPr>
          <w:color w:val="333434"/>
          <w:sz w:val="20"/>
        </w:rPr>
        <w:t>or</w:t>
      </w:r>
      <w:r>
        <w:rPr>
          <w:color w:val="333434"/>
          <w:spacing w:val="23"/>
          <w:sz w:val="20"/>
        </w:rPr>
        <w:t xml:space="preserve"> </w:t>
      </w:r>
      <w:r>
        <w:rPr>
          <w:color w:val="333434"/>
          <w:sz w:val="20"/>
        </w:rPr>
        <w:t>the</w:t>
      </w:r>
      <w:r>
        <w:rPr>
          <w:color w:val="333434"/>
          <w:spacing w:val="-7"/>
          <w:sz w:val="20"/>
        </w:rPr>
        <w:t xml:space="preserve"> </w:t>
      </w:r>
      <w:r>
        <w:rPr>
          <w:color w:val="333434"/>
          <w:sz w:val="20"/>
        </w:rPr>
        <w:t>ability</w:t>
      </w:r>
      <w:r>
        <w:rPr>
          <w:color w:val="333434"/>
          <w:spacing w:val="5"/>
          <w:sz w:val="20"/>
        </w:rPr>
        <w:t xml:space="preserve"> </w:t>
      </w:r>
      <w:r>
        <w:rPr>
          <w:color w:val="333434"/>
          <w:sz w:val="20"/>
        </w:rPr>
        <w:t>to</w:t>
      </w:r>
      <w:r>
        <w:rPr>
          <w:color w:val="333434"/>
          <w:spacing w:val="15"/>
          <w:sz w:val="20"/>
        </w:rPr>
        <w:t xml:space="preserve"> </w:t>
      </w:r>
      <w:r>
        <w:rPr>
          <w:color w:val="333434"/>
          <w:sz w:val="20"/>
        </w:rPr>
        <w:t>obtain</w:t>
      </w:r>
      <w:r>
        <w:rPr>
          <w:color w:val="333434"/>
          <w:spacing w:val="-1"/>
          <w:sz w:val="20"/>
        </w:rPr>
        <w:t xml:space="preserve"> </w:t>
      </w:r>
      <w:r>
        <w:rPr>
          <w:color w:val="333434"/>
          <w:spacing w:val="-4"/>
          <w:sz w:val="20"/>
        </w:rPr>
        <w:t>one</w:t>
      </w:r>
      <w:r>
        <w:rPr>
          <w:color w:val="4B4D4D"/>
          <w:spacing w:val="-4"/>
          <w:sz w:val="20"/>
        </w:rPr>
        <w:t>.</w:t>
      </w:r>
    </w:p>
    <w:p w14:paraId="51B5C6C8" w14:textId="0F3145A8" w:rsidR="002E7E4A" w:rsidRDefault="002E7E4A" w:rsidP="00B04EA2">
      <w:pPr>
        <w:pStyle w:val="ListParagraph"/>
        <w:numPr>
          <w:ilvl w:val="1"/>
          <w:numId w:val="4"/>
        </w:numPr>
        <w:tabs>
          <w:tab w:val="left" w:pos="1061"/>
          <w:tab w:val="left" w:pos="1062"/>
        </w:tabs>
        <w:spacing w:before="59"/>
        <w:ind w:left="1061" w:hanging="364"/>
        <w:rPr>
          <w:color w:val="333434"/>
          <w:sz w:val="20"/>
        </w:rPr>
      </w:pPr>
      <w:r>
        <w:rPr>
          <w:color w:val="4B4D4D"/>
          <w:spacing w:val="-4"/>
          <w:sz w:val="20"/>
        </w:rPr>
        <w:t>Must be able to work on-site</w:t>
      </w:r>
      <w:r w:rsidR="00D1112B">
        <w:rPr>
          <w:color w:val="4B4D4D"/>
          <w:spacing w:val="-4"/>
          <w:sz w:val="20"/>
        </w:rPr>
        <w:t xml:space="preserve"> full </w:t>
      </w:r>
      <w:proofErr w:type="gramStart"/>
      <w:r w:rsidR="00D1112B">
        <w:rPr>
          <w:color w:val="4B4D4D"/>
          <w:spacing w:val="-4"/>
          <w:sz w:val="20"/>
        </w:rPr>
        <w:t>time</w:t>
      </w:r>
      <w:proofErr w:type="gramEnd"/>
    </w:p>
    <w:p w14:paraId="77051B43" w14:textId="77777777" w:rsidR="00B04EA2" w:rsidRDefault="00B04EA2" w:rsidP="00B04EA2">
      <w:pPr>
        <w:pStyle w:val="ListParagraph"/>
        <w:numPr>
          <w:ilvl w:val="1"/>
          <w:numId w:val="4"/>
        </w:numPr>
        <w:tabs>
          <w:tab w:val="left" w:pos="1061"/>
          <w:tab w:val="left" w:pos="1062"/>
        </w:tabs>
        <w:spacing w:before="44"/>
        <w:ind w:left="1061" w:hanging="371"/>
        <w:rPr>
          <w:color w:val="333434"/>
          <w:sz w:val="20"/>
        </w:rPr>
      </w:pPr>
      <w:r>
        <w:rPr>
          <w:color w:val="333434"/>
          <w:sz w:val="20"/>
        </w:rPr>
        <w:t>Proven</w:t>
      </w:r>
      <w:r>
        <w:rPr>
          <w:color w:val="333434"/>
          <w:spacing w:val="11"/>
          <w:sz w:val="20"/>
        </w:rPr>
        <w:t xml:space="preserve"> </w:t>
      </w:r>
      <w:r>
        <w:rPr>
          <w:color w:val="333434"/>
          <w:sz w:val="20"/>
        </w:rPr>
        <w:t>record</w:t>
      </w:r>
      <w:r>
        <w:rPr>
          <w:color w:val="333434"/>
          <w:spacing w:val="13"/>
          <w:sz w:val="20"/>
        </w:rPr>
        <w:t xml:space="preserve"> </w:t>
      </w:r>
      <w:r>
        <w:rPr>
          <w:color w:val="333434"/>
          <w:sz w:val="20"/>
        </w:rPr>
        <w:t>of</w:t>
      </w:r>
      <w:r>
        <w:rPr>
          <w:color w:val="333434"/>
          <w:spacing w:val="3"/>
          <w:sz w:val="20"/>
        </w:rPr>
        <w:t xml:space="preserve"> </w:t>
      </w:r>
      <w:r>
        <w:rPr>
          <w:color w:val="333434"/>
          <w:sz w:val="20"/>
        </w:rPr>
        <w:t>honesty</w:t>
      </w:r>
      <w:r>
        <w:rPr>
          <w:color w:val="333434"/>
          <w:spacing w:val="13"/>
          <w:sz w:val="20"/>
        </w:rPr>
        <w:t xml:space="preserve"> </w:t>
      </w:r>
      <w:r>
        <w:rPr>
          <w:color w:val="333434"/>
          <w:sz w:val="20"/>
        </w:rPr>
        <w:t>and</w:t>
      </w:r>
      <w:r>
        <w:rPr>
          <w:color w:val="333434"/>
          <w:spacing w:val="-2"/>
          <w:sz w:val="20"/>
        </w:rPr>
        <w:t xml:space="preserve"> </w:t>
      </w:r>
      <w:r>
        <w:rPr>
          <w:color w:val="333434"/>
          <w:sz w:val="20"/>
        </w:rPr>
        <w:t>integrity</w:t>
      </w:r>
      <w:r>
        <w:rPr>
          <w:color w:val="333434"/>
          <w:spacing w:val="6"/>
          <w:sz w:val="20"/>
        </w:rPr>
        <w:t xml:space="preserve"> </w:t>
      </w:r>
      <w:r>
        <w:rPr>
          <w:color w:val="333434"/>
          <w:sz w:val="20"/>
        </w:rPr>
        <w:t>in</w:t>
      </w:r>
      <w:r>
        <w:rPr>
          <w:color w:val="333434"/>
          <w:spacing w:val="4"/>
          <w:sz w:val="20"/>
        </w:rPr>
        <w:t xml:space="preserve"> </w:t>
      </w:r>
      <w:r>
        <w:rPr>
          <w:color w:val="333434"/>
          <w:sz w:val="20"/>
        </w:rPr>
        <w:t>all</w:t>
      </w:r>
      <w:r>
        <w:rPr>
          <w:color w:val="333434"/>
          <w:spacing w:val="-7"/>
          <w:sz w:val="20"/>
        </w:rPr>
        <w:t xml:space="preserve"> </w:t>
      </w:r>
      <w:r>
        <w:rPr>
          <w:color w:val="333434"/>
          <w:spacing w:val="-2"/>
          <w:sz w:val="20"/>
        </w:rPr>
        <w:t>relationships</w:t>
      </w:r>
      <w:r>
        <w:rPr>
          <w:color w:val="4B4D4D"/>
          <w:spacing w:val="-2"/>
          <w:sz w:val="20"/>
        </w:rPr>
        <w:t>.</w:t>
      </w:r>
    </w:p>
    <w:p w14:paraId="19F3C311" w14:textId="77777777" w:rsidR="00B04EA2" w:rsidRDefault="00B04EA2" w:rsidP="00B04EA2">
      <w:pPr>
        <w:pStyle w:val="ListParagraph"/>
        <w:numPr>
          <w:ilvl w:val="1"/>
          <w:numId w:val="4"/>
        </w:numPr>
        <w:tabs>
          <w:tab w:val="left" w:pos="1054"/>
          <w:tab w:val="left" w:pos="1055"/>
        </w:tabs>
        <w:spacing w:before="51"/>
        <w:ind w:left="1054" w:hanging="364"/>
        <w:rPr>
          <w:color w:val="333434"/>
          <w:sz w:val="20"/>
        </w:rPr>
      </w:pPr>
      <w:r>
        <w:rPr>
          <w:color w:val="333434"/>
          <w:w w:val="105"/>
          <w:sz w:val="20"/>
        </w:rPr>
        <w:t>Demonstrated</w:t>
      </w:r>
      <w:r>
        <w:rPr>
          <w:color w:val="333434"/>
          <w:spacing w:val="-15"/>
          <w:w w:val="105"/>
          <w:sz w:val="20"/>
        </w:rPr>
        <w:t xml:space="preserve"> </w:t>
      </w:r>
      <w:r>
        <w:rPr>
          <w:color w:val="333434"/>
          <w:w w:val="105"/>
          <w:sz w:val="20"/>
        </w:rPr>
        <w:t>ability</w:t>
      </w:r>
      <w:r>
        <w:rPr>
          <w:color w:val="333434"/>
          <w:spacing w:val="-15"/>
          <w:w w:val="105"/>
          <w:sz w:val="20"/>
        </w:rPr>
        <w:t xml:space="preserve"> </w:t>
      </w:r>
      <w:r>
        <w:rPr>
          <w:color w:val="333434"/>
          <w:w w:val="105"/>
          <w:sz w:val="20"/>
        </w:rPr>
        <w:t>to</w:t>
      </w:r>
      <w:r>
        <w:rPr>
          <w:color w:val="333434"/>
          <w:spacing w:val="-5"/>
          <w:w w:val="105"/>
          <w:sz w:val="20"/>
        </w:rPr>
        <w:t xml:space="preserve"> </w:t>
      </w:r>
      <w:r>
        <w:rPr>
          <w:color w:val="333434"/>
          <w:w w:val="105"/>
          <w:sz w:val="20"/>
        </w:rPr>
        <w:t>work</w:t>
      </w:r>
      <w:r>
        <w:rPr>
          <w:color w:val="333434"/>
          <w:spacing w:val="-6"/>
          <w:w w:val="105"/>
          <w:sz w:val="20"/>
        </w:rPr>
        <w:t xml:space="preserve"> </w:t>
      </w:r>
      <w:r>
        <w:rPr>
          <w:color w:val="333434"/>
          <w:w w:val="105"/>
          <w:sz w:val="20"/>
        </w:rPr>
        <w:t>collaboratively</w:t>
      </w:r>
      <w:r>
        <w:rPr>
          <w:color w:val="333434"/>
          <w:spacing w:val="-16"/>
          <w:w w:val="105"/>
          <w:sz w:val="20"/>
        </w:rPr>
        <w:t xml:space="preserve"> </w:t>
      </w:r>
      <w:r>
        <w:rPr>
          <w:color w:val="333434"/>
          <w:w w:val="105"/>
          <w:sz w:val="20"/>
        </w:rPr>
        <w:t>with</w:t>
      </w:r>
      <w:r>
        <w:rPr>
          <w:color w:val="333434"/>
          <w:spacing w:val="-17"/>
          <w:w w:val="105"/>
          <w:sz w:val="20"/>
        </w:rPr>
        <w:t xml:space="preserve"> </w:t>
      </w:r>
      <w:r>
        <w:rPr>
          <w:color w:val="333434"/>
          <w:spacing w:val="-2"/>
          <w:w w:val="105"/>
          <w:sz w:val="20"/>
        </w:rPr>
        <w:t>other</w:t>
      </w:r>
      <w:r>
        <w:rPr>
          <w:color w:val="4B4D4D"/>
          <w:spacing w:val="-2"/>
          <w:w w:val="105"/>
          <w:sz w:val="20"/>
        </w:rPr>
        <w:t>s.</w:t>
      </w:r>
    </w:p>
    <w:p w14:paraId="378F220B" w14:textId="77777777" w:rsidR="00B04EA2" w:rsidRDefault="00B04EA2" w:rsidP="00B04EA2">
      <w:pPr>
        <w:pStyle w:val="ListParagraph"/>
        <w:numPr>
          <w:ilvl w:val="1"/>
          <w:numId w:val="4"/>
        </w:numPr>
        <w:tabs>
          <w:tab w:val="left" w:pos="1054"/>
          <w:tab w:val="left" w:pos="1055"/>
        </w:tabs>
        <w:spacing w:before="52"/>
        <w:ind w:left="1054" w:hanging="364"/>
        <w:rPr>
          <w:color w:val="333434"/>
          <w:sz w:val="20"/>
        </w:rPr>
      </w:pPr>
      <w:r>
        <w:rPr>
          <w:color w:val="232424"/>
          <w:sz w:val="20"/>
        </w:rPr>
        <w:t>Proficien</w:t>
      </w:r>
      <w:r>
        <w:rPr>
          <w:color w:val="4B4D4D"/>
          <w:sz w:val="20"/>
        </w:rPr>
        <w:t>c</w:t>
      </w:r>
      <w:r>
        <w:rPr>
          <w:color w:val="333434"/>
          <w:sz w:val="20"/>
        </w:rPr>
        <w:t>y</w:t>
      </w:r>
      <w:r>
        <w:rPr>
          <w:color w:val="333434"/>
          <w:spacing w:val="15"/>
          <w:sz w:val="20"/>
        </w:rPr>
        <w:t xml:space="preserve"> </w:t>
      </w:r>
      <w:r>
        <w:rPr>
          <w:color w:val="333434"/>
          <w:sz w:val="20"/>
        </w:rPr>
        <w:t>with</w:t>
      </w:r>
      <w:r>
        <w:rPr>
          <w:color w:val="333434"/>
          <w:spacing w:val="-8"/>
          <w:sz w:val="20"/>
        </w:rPr>
        <w:t xml:space="preserve"> </w:t>
      </w:r>
      <w:r>
        <w:rPr>
          <w:color w:val="333434"/>
          <w:sz w:val="20"/>
        </w:rPr>
        <w:t>M</w:t>
      </w:r>
      <w:r>
        <w:rPr>
          <w:color w:val="4B4D4D"/>
          <w:sz w:val="20"/>
        </w:rPr>
        <w:t>i</w:t>
      </w:r>
      <w:r>
        <w:rPr>
          <w:color w:val="333434"/>
          <w:sz w:val="20"/>
        </w:rPr>
        <w:t>crosoft</w:t>
      </w:r>
      <w:r>
        <w:rPr>
          <w:color w:val="333434"/>
          <w:spacing w:val="32"/>
          <w:sz w:val="20"/>
        </w:rPr>
        <w:t xml:space="preserve"> </w:t>
      </w:r>
      <w:r>
        <w:rPr>
          <w:color w:val="333434"/>
          <w:sz w:val="20"/>
        </w:rPr>
        <w:t>Office</w:t>
      </w:r>
      <w:r>
        <w:rPr>
          <w:color w:val="333434"/>
          <w:spacing w:val="10"/>
          <w:sz w:val="20"/>
        </w:rPr>
        <w:t xml:space="preserve"> </w:t>
      </w:r>
      <w:r>
        <w:rPr>
          <w:color w:val="333434"/>
          <w:sz w:val="20"/>
        </w:rPr>
        <w:t>(Word</w:t>
      </w:r>
      <w:r>
        <w:rPr>
          <w:color w:val="4B4D4D"/>
          <w:sz w:val="20"/>
        </w:rPr>
        <w:t>,</w:t>
      </w:r>
      <w:r>
        <w:rPr>
          <w:color w:val="4B4D4D"/>
          <w:spacing w:val="-12"/>
          <w:sz w:val="20"/>
        </w:rPr>
        <w:t xml:space="preserve"> </w:t>
      </w:r>
      <w:r>
        <w:rPr>
          <w:color w:val="333434"/>
          <w:sz w:val="20"/>
        </w:rPr>
        <w:t>Excel</w:t>
      </w:r>
      <w:r>
        <w:rPr>
          <w:color w:val="4B4D4D"/>
          <w:sz w:val="20"/>
        </w:rPr>
        <w:t>,</w:t>
      </w:r>
      <w:r>
        <w:rPr>
          <w:color w:val="4B4D4D"/>
          <w:spacing w:val="7"/>
          <w:sz w:val="20"/>
        </w:rPr>
        <w:t xml:space="preserve"> </w:t>
      </w:r>
      <w:r>
        <w:rPr>
          <w:color w:val="333434"/>
          <w:sz w:val="20"/>
        </w:rPr>
        <w:t>and</w:t>
      </w:r>
      <w:r>
        <w:rPr>
          <w:color w:val="333434"/>
          <w:spacing w:val="-12"/>
          <w:sz w:val="20"/>
        </w:rPr>
        <w:t xml:space="preserve"> </w:t>
      </w:r>
      <w:r>
        <w:rPr>
          <w:color w:val="333434"/>
          <w:spacing w:val="-2"/>
          <w:sz w:val="20"/>
        </w:rPr>
        <w:t>Outlook).</w:t>
      </w:r>
    </w:p>
    <w:p w14:paraId="0919C2B0" w14:textId="77777777" w:rsidR="00B04EA2" w:rsidRDefault="00B04EA2" w:rsidP="00B04EA2">
      <w:pPr>
        <w:pStyle w:val="ListParagraph"/>
        <w:numPr>
          <w:ilvl w:val="1"/>
          <w:numId w:val="4"/>
        </w:numPr>
        <w:tabs>
          <w:tab w:val="left" w:pos="1046"/>
          <w:tab w:val="left" w:pos="1047"/>
        </w:tabs>
        <w:spacing w:before="51"/>
        <w:ind w:left="1046" w:hanging="364"/>
        <w:rPr>
          <w:color w:val="333434"/>
          <w:sz w:val="20"/>
        </w:rPr>
      </w:pPr>
      <w:r>
        <w:rPr>
          <w:color w:val="333434"/>
          <w:sz w:val="20"/>
        </w:rPr>
        <w:t>Excellent</w:t>
      </w:r>
      <w:r>
        <w:rPr>
          <w:color w:val="333434"/>
          <w:spacing w:val="12"/>
          <w:sz w:val="20"/>
        </w:rPr>
        <w:t xml:space="preserve"> </w:t>
      </w:r>
      <w:r>
        <w:rPr>
          <w:color w:val="333434"/>
          <w:sz w:val="20"/>
        </w:rPr>
        <w:t>communication</w:t>
      </w:r>
      <w:r>
        <w:rPr>
          <w:color w:val="333434"/>
          <w:spacing w:val="19"/>
          <w:sz w:val="20"/>
        </w:rPr>
        <w:t xml:space="preserve"> </w:t>
      </w:r>
      <w:r>
        <w:rPr>
          <w:color w:val="333434"/>
          <w:sz w:val="20"/>
        </w:rPr>
        <w:t>and</w:t>
      </w:r>
      <w:r>
        <w:rPr>
          <w:color w:val="333434"/>
          <w:spacing w:val="-2"/>
          <w:sz w:val="20"/>
        </w:rPr>
        <w:t xml:space="preserve"> </w:t>
      </w:r>
      <w:r>
        <w:rPr>
          <w:color w:val="333434"/>
          <w:sz w:val="20"/>
        </w:rPr>
        <w:t>time</w:t>
      </w:r>
      <w:r>
        <w:rPr>
          <w:color w:val="333434"/>
          <w:spacing w:val="3"/>
          <w:sz w:val="20"/>
        </w:rPr>
        <w:t xml:space="preserve"> </w:t>
      </w:r>
      <w:r>
        <w:rPr>
          <w:color w:val="333434"/>
          <w:sz w:val="20"/>
        </w:rPr>
        <w:t>management</w:t>
      </w:r>
      <w:r>
        <w:rPr>
          <w:color w:val="333434"/>
          <w:spacing w:val="29"/>
          <w:sz w:val="20"/>
        </w:rPr>
        <w:t xml:space="preserve"> </w:t>
      </w:r>
      <w:r>
        <w:rPr>
          <w:color w:val="333434"/>
          <w:spacing w:val="-2"/>
          <w:sz w:val="20"/>
        </w:rPr>
        <w:t>skills</w:t>
      </w:r>
      <w:r>
        <w:rPr>
          <w:color w:val="4B4D4D"/>
          <w:spacing w:val="-2"/>
          <w:sz w:val="20"/>
        </w:rPr>
        <w:t>.</w:t>
      </w:r>
    </w:p>
    <w:p w14:paraId="3C4E8060" w14:textId="77777777" w:rsidR="00B04EA2" w:rsidRDefault="00B04EA2" w:rsidP="00B04EA2">
      <w:pPr>
        <w:pStyle w:val="ListParagraph"/>
        <w:numPr>
          <w:ilvl w:val="1"/>
          <w:numId w:val="4"/>
        </w:numPr>
        <w:tabs>
          <w:tab w:val="left" w:pos="1040"/>
          <w:tab w:val="left" w:pos="1041"/>
        </w:tabs>
        <w:spacing w:before="44"/>
        <w:ind w:left="1040"/>
        <w:rPr>
          <w:color w:val="333434"/>
          <w:sz w:val="20"/>
        </w:rPr>
      </w:pPr>
      <w:r>
        <w:rPr>
          <w:color w:val="333434"/>
          <w:w w:val="105"/>
          <w:sz w:val="20"/>
        </w:rPr>
        <w:t>Mu</w:t>
      </w:r>
      <w:r>
        <w:rPr>
          <w:color w:val="4B4D4D"/>
          <w:w w:val="105"/>
          <w:sz w:val="20"/>
        </w:rPr>
        <w:t>s</w:t>
      </w:r>
      <w:r>
        <w:rPr>
          <w:color w:val="333434"/>
          <w:w w:val="105"/>
          <w:sz w:val="20"/>
        </w:rPr>
        <w:t>t</w:t>
      </w:r>
      <w:r>
        <w:rPr>
          <w:color w:val="333434"/>
          <w:spacing w:val="4"/>
          <w:w w:val="105"/>
          <w:sz w:val="20"/>
        </w:rPr>
        <w:t xml:space="preserve"> </w:t>
      </w:r>
      <w:r>
        <w:rPr>
          <w:color w:val="333434"/>
          <w:w w:val="105"/>
          <w:sz w:val="20"/>
        </w:rPr>
        <w:t>be</w:t>
      </w:r>
      <w:r>
        <w:rPr>
          <w:color w:val="333434"/>
          <w:spacing w:val="-18"/>
          <w:w w:val="105"/>
          <w:sz w:val="20"/>
        </w:rPr>
        <w:t xml:space="preserve"> </w:t>
      </w:r>
      <w:r>
        <w:rPr>
          <w:color w:val="333434"/>
          <w:w w:val="105"/>
          <w:sz w:val="20"/>
        </w:rPr>
        <w:t>legally</w:t>
      </w:r>
      <w:r>
        <w:rPr>
          <w:color w:val="333434"/>
          <w:spacing w:val="-8"/>
          <w:w w:val="105"/>
          <w:sz w:val="20"/>
        </w:rPr>
        <w:t xml:space="preserve"> </w:t>
      </w:r>
      <w:r>
        <w:rPr>
          <w:color w:val="333434"/>
          <w:w w:val="105"/>
          <w:sz w:val="20"/>
        </w:rPr>
        <w:t>entitled</w:t>
      </w:r>
      <w:r>
        <w:rPr>
          <w:color w:val="333434"/>
          <w:spacing w:val="-15"/>
          <w:w w:val="105"/>
          <w:sz w:val="20"/>
        </w:rPr>
        <w:t xml:space="preserve"> </w:t>
      </w:r>
      <w:r>
        <w:rPr>
          <w:color w:val="333434"/>
          <w:w w:val="105"/>
          <w:sz w:val="20"/>
        </w:rPr>
        <w:t>to</w:t>
      </w:r>
      <w:r>
        <w:rPr>
          <w:color w:val="333434"/>
          <w:spacing w:val="1"/>
          <w:w w:val="105"/>
          <w:sz w:val="20"/>
        </w:rPr>
        <w:t xml:space="preserve"> </w:t>
      </w:r>
      <w:r>
        <w:rPr>
          <w:color w:val="333434"/>
          <w:w w:val="105"/>
          <w:sz w:val="20"/>
        </w:rPr>
        <w:t>work</w:t>
      </w:r>
      <w:r>
        <w:rPr>
          <w:color w:val="333434"/>
          <w:spacing w:val="-8"/>
          <w:w w:val="105"/>
          <w:sz w:val="20"/>
        </w:rPr>
        <w:t xml:space="preserve"> </w:t>
      </w:r>
      <w:r>
        <w:rPr>
          <w:color w:val="4B4D4D"/>
          <w:w w:val="105"/>
          <w:sz w:val="20"/>
        </w:rPr>
        <w:t>i</w:t>
      </w:r>
      <w:r>
        <w:rPr>
          <w:color w:val="333434"/>
          <w:w w:val="105"/>
          <w:sz w:val="20"/>
        </w:rPr>
        <w:t>n</w:t>
      </w:r>
      <w:r>
        <w:rPr>
          <w:color w:val="333434"/>
          <w:spacing w:val="-11"/>
          <w:w w:val="105"/>
          <w:sz w:val="20"/>
        </w:rPr>
        <w:t xml:space="preserve"> </w:t>
      </w:r>
      <w:r>
        <w:rPr>
          <w:color w:val="333434"/>
          <w:w w:val="105"/>
          <w:sz w:val="20"/>
        </w:rPr>
        <w:t>the</w:t>
      </w:r>
      <w:r>
        <w:rPr>
          <w:color w:val="333434"/>
          <w:spacing w:val="-14"/>
          <w:w w:val="105"/>
          <w:sz w:val="20"/>
        </w:rPr>
        <w:t xml:space="preserve"> </w:t>
      </w:r>
      <w:r>
        <w:rPr>
          <w:color w:val="333434"/>
          <w:w w:val="105"/>
          <w:sz w:val="20"/>
        </w:rPr>
        <w:t>United</w:t>
      </w:r>
      <w:r>
        <w:rPr>
          <w:color w:val="333434"/>
          <w:spacing w:val="-17"/>
          <w:w w:val="105"/>
          <w:sz w:val="20"/>
        </w:rPr>
        <w:t xml:space="preserve"> </w:t>
      </w:r>
      <w:r>
        <w:rPr>
          <w:color w:val="333434"/>
          <w:spacing w:val="-2"/>
          <w:w w:val="105"/>
          <w:sz w:val="20"/>
        </w:rPr>
        <w:t>States</w:t>
      </w:r>
      <w:r>
        <w:rPr>
          <w:color w:val="626464"/>
          <w:spacing w:val="-2"/>
          <w:w w:val="105"/>
          <w:sz w:val="20"/>
        </w:rPr>
        <w:t>.</w:t>
      </w:r>
    </w:p>
    <w:p w14:paraId="2A9FC3AF" w14:textId="34CDBD29" w:rsidR="00B04EA2" w:rsidRDefault="00B04EA2" w:rsidP="00B04EA2">
      <w:pPr>
        <w:pStyle w:val="ListParagraph"/>
        <w:numPr>
          <w:ilvl w:val="1"/>
          <w:numId w:val="4"/>
        </w:numPr>
        <w:tabs>
          <w:tab w:val="left" w:pos="1040"/>
          <w:tab w:val="left" w:pos="1041"/>
        </w:tabs>
        <w:spacing w:before="58"/>
        <w:ind w:left="1040"/>
        <w:rPr>
          <w:color w:val="333434"/>
          <w:sz w:val="20"/>
        </w:rPr>
      </w:pPr>
      <w:r>
        <w:rPr>
          <w:color w:val="333434"/>
          <w:sz w:val="20"/>
        </w:rPr>
        <w:t>May</w:t>
      </w:r>
      <w:r>
        <w:rPr>
          <w:color w:val="333434"/>
          <w:spacing w:val="2"/>
          <w:sz w:val="20"/>
        </w:rPr>
        <w:t xml:space="preserve"> </w:t>
      </w:r>
      <w:r>
        <w:rPr>
          <w:color w:val="333434"/>
          <w:sz w:val="20"/>
        </w:rPr>
        <w:t>be required</w:t>
      </w:r>
      <w:r>
        <w:rPr>
          <w:color w:val="333434"/>
          <w:spacing w:val="8"/>
          <w:sz w:val="20"/>
        </w:rPr>
        <w:t xml:space="preserve"> </w:t>
      </w:r>
      <w:r>
        <w:rPr>
          <w:color w:val="333434"/>
          <w:sz w:val="20"/>
        </w:rPr>
        <w:t>to</w:t>
      </w:r>
      <w:r>
        <w:rPr>
          <w:color w:val="333434"/>
          <w:spacing w:val="28"/>
          <w:sz w:val="20"/>
        </w:rPr>
        <w:t xml:space="preserve"> </w:t>
      </w:r>
      <w:r>
        <w:rPr>
          <w:color w:val="333434"/>
          <w:sz w:val="20"/>
        </w:rPr>
        <w:t>provide</w:t>
      </w:r>
      <w:r>
        <w:rPr>
          <w:color w:val="333434"/>
          <w:spacing w:val="13"/>
          <w:sz w:val="20"/>
        </w:rPr>
        <w:t xml:space="preserve"> </w:t>
      </w:r>
      <w:r>
        <w:rPr>
          <w:color w:val="333434"/>
          <w:sz w:val="20"/>
        </w:rPr>
        <w:t>a</w:t>
      </w:r>
      <w:r>
        <w:rPr>
          <w:color w:val="333434"/>
          <w:spacing w:val="3"/>
          <w:sz w:val="20"/>
        </w:rPr>
        <w:t xml:space="preserve"> </w:t>
      </w:r>
      <w:r w:rsidR="008E19A6">
        <w:rPr>
          <w:color w:val="333434"/>
          <w:sz w:val="20"/>
        </w:rPr>
        <w:t>D</w:t>
      </w:r>
      <w:r>
        <w:rPr>
          <w:color w:val="333434"/>
          <w:sz w:val="20"/>
        </w:rPr>
        <w:t>MV</w:t>
      </w:r>
      <w:r>
        <w:rPr>
          <w:color w:val="333434"/>
          <w:spacing w:val="-4"/>
          <w:sz w:val="20"/>
        </w:rPr>
        <w:t xml:space="preserve"> </w:t>
      </w:r>
      <w:r>
        <w:rPr>
          <w:color w:val="333434"/>
          <w:sz w:val="20"/>
        </w:rPr>
        <w:t>record</w:t>
      </w:r>
      <w:r>
        <w:rPr>
          <w:color w:val="333434"/>
          <w:spacing w:val="-1"/>
          <w:sz w:val="20"/>
        </w:rPr>
        <w:t xml:space="preserve"> </w:t>
      </w:r>
      <w:r>
        <w:rPr>
          <w:color w:val="333434"/>
          <w:sz w:val="20"/>
        </w:rPr>
        <w:t>(depending</w:t>
      </w:r>
      <w:r>
        <w:rPr>
          <w:color w:val="333434"/>
          <w:spacing w:val="1"/>
          <w:sz w:val="20"/>
        </w:rPr>
        <w:t xml:space="preserve"> </w:t>
      </w:r>
      <w:r>
        <w:rPr>
          <w:color w:val="333434"/>
          <w:sz w:val="20"/>
        </w:rPr>
        <w:t>upon</w:t>
      </w:r>
      <w:r>
        <w:rPr>
          <w:color w:val="333434"/>
          <w:spacing w:val="3"/>
          <w:sz w:val="20"/>
        </w:rPr>
        <w:t xml:space="preserve"> </w:t>
      </w:r>
      <w:r>
        <w:rPr>
          <w:color w:val="333434"/>
          <w:spacing w:val="-2"/>
          <w:sz w:val="20"/>
        </w:rPr>
        <w:t>contract).</w:t>
      </w:r>
    </w:p>
    <w:p w14:paraId="4E22DE20" w14:textId="77777777" w:rsidR="00B04EA2" w:rsidRDefault="00B04EA2" w:rsidP="00B04EA2">
      <w:pPr>
        <w:pStyle w:val="ListParagraph"/>
        <w:numPr>
          <w:ilvl w:val="1"/>
          <w:numId w:val="4"/>
        </w:numPr>
        <w:tabs>
          <w:tab w:val="left" w:pos="1033"/>
          <w:tab w:val="left" w:pos="1034"/>
        </w:tabs>
        <w:spacing w:before="52"/>
        <w:ind w:left="1033"/>
        <w:rPr>
          <w:color w:val="333434"/>
          <w:sz w:val="20"/>
        </w:rPr>
      </w:pPr>
      <w:r>
        <w:rPr>
          <w:color w:val="333434"/>
          <w:sz w:val="20"/>
        </w:rPr>
        <w:t>May</w:t>
      </w:r>
      <w:r>
        <w:rPr>
          <w:color w:val="333434"/>
          <w:spacing w:val="4"/>
          <w:sz w:val="20"/>
        </w:rPr>
        <w:t xml:space="preserve"> </w:t>
      </w:r>
      <w:r>
        <w:rPr>
          <w:color w:val="333434"/>
          <w:sz w:val="20"/>
        </w:rPr>
        <w:t>be</w:t>
      </w:r>
      <w:r>
        <w:rPr>
          <w:color w:val="333434"/>
          <w:spacing w:val="-6"/>
          <w:sz w:val="20"/>
        </w:rPr>
        <w:t xml:space="preserve"> </w:t>
      </w:r>
      <w:r>
        <w:rPr>
          <w:color w:val="333434"/>
          <w:sz w:val="20"/>
        </w:rPr>
        <w:t>required</w:t>
      </w:r>
      <w:r>
        <w:rPr>
          <w:color w:val="333434"/>
          <w:spacing w:val="2"/>
          <w:sz w:val="20"/>
        </w:rPr>
        <w:t xml:space="preserve"> </w:t>
      </w:r>
      <w:r>
        <w:rPr>
          <w:color w:val="232424"/>
          <w:sz w:val="20"/>
        </w:rPr>
        <w:t>to</w:t>
      </w:r>
      <w:r>
        <w:rPr>
          <w:color w:val="232424"/>
          <w:spacing w:val="28"/>
          <w:sz w:val="20"/>
        </w:rPr>
        <w:t xml:space="preserve"> </w:t>
      </w:r>
      <w:r>
        <w:rPr>
          <w:color w:val="333434"/>
          <w:sz w:val="20"/>
        </w:rPr>
        <w:t>obtain</w:t>
      </w:r>
      <w:r>
        <w:rPr>
          <w:color w:val="333434"/>
          <w:spacing w:val="-11"/>
          <w:sz w:val="20"/>
        </w:rPr>
        <w:t xml:space="preserve"> </w:t>
      </w:r>
      <w:r>
        <w:rPr>
          <w:color w:val="333434"/>
          <w:sz w:val="20"/>
        </w:rPr>
        <w:t>a</w:t>
      </w:r>
      <w:r>
        <w:rPr>
          <w:color w:val="333434"/>
          <w:spacing w:val="10"/>
          <w:sz w:val="20"/>
        </w:rPr>
        <w:t xml:space="preserve"> </w:t>
      </w:r>
      <w:r>
        <w:rPr>
          <w:color w:val="333434"/>
          <w:sz w:val="20"/>
        </w:rPr>
        <w:t>security</w:t>
      </w:r>
      <w:r>
        <w:rPr>
          <w:color w:val="333434"/>
          <w:spacing w:val="9"/>
          <w:sz w:val="20"/>
        </w:rPr>
        <w:t xml:space="preserve"> </w:t>
      </w:r>
      <w:r>
        <w:rPr>
          <w:color w:val="333434"/>
          <w:sz w:val="20"/>
        </w:rPr>
        <w:t>clearance</w:t>
      </w:r>
      <w:r>
        <w:rPr>
          <w:color w:val="333434"/>
          <w:spacing w:val="19"/>
          <w:sz w:val="20"/>
        </w:rPr>
        <w:t xml:space="preserve"> </w:t>
      </w:r>
      <w:r>
        <w:rPr>
          <w:color w:val="333434"/>
          <w:sz w:val="20"/>
        </w:rPr>
        <w:t>(depending</w:t>
      </w:r>
      <w:r>
        <w:rPr>
          <w:color w:val="333434"/>
          <w:spacing w:val="-6"/>
          <w:sz w:val="20"/>
        </w:rPr>
        <w:t xml:space="preserve"> </w:t>
      </w:r>
      <w:r>
        <w:rPr>
          <w:color w:val="333434"/>
          <w:sz w:val="20"/>
        </w:rPr>
        <w:t>upon</w:t>
      </w:r>
      <w:r>
        <w:rPr>
          <w:color w:val="333434"/>
          <w:spacing w:val="-3"/>
          <w:sz w:val="20"/>
        </w:rPr>
        <w:t xml:space="preserve"> </w:t>
      </w:r>
      <w:r>
        <w:rPr>
          <w:color w:val="333434"/>
          <w:spacing w:val="-2"/>
          <w:sz w:val="20"/>
        </w:rPr>
        <w:t>contract</w:t>
      </w:r>
      <w:r>
        <w:rPr>
          <w:color w:val="4B4D4D"/>
          <w:spacing w:val="-2"/>
          <w:sz w:val="20"/>
        </w:rPr>
        <w:t>)</w:t>
      </w:r>
      <w:r>
        <w:rPr>
          <w:color w:val="232424"/>
          <w:spacing w:val="-2"/>
          <w:sz w:val="20"/>
        </w:rPr>
        <w: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D1112B">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lastRenderedPageBreak/>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D1112B">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D1112B">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D1112B">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D1112B">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D1112B">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D1112B">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014E448F" w:rsidR="00701C8E" w:rsidRPr="008B2E75" w:rsidRDefault="0008435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8359F31" w14:textId="4353A0C0"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D1112B">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6B88FC91"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97FAAF2" w14:textId="23B073B5"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D1112B">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32A8DB6C"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12F67DED" w:rsidR="00701C8E" w:rsidRPr="008B2E75" w:rsidRDefault="0008435E" w:rsidP="0008435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r>
      <w:tr w:rsidR="00701C8E" w:rsidRPr="008B2E75" w14:paraId="50EAB70C" w14:textId="77777777">
        <w:trPr>
          <w:trHeight w:val="268"/>
        </w:trPr>
        <w:tc>
          <w:tcPr>
            <w:tcW w:w="2247" w:type="dxa"/>
          </w:tcPr>
          <w:p w14:paraId="1EF3FF9B" w14:textId="77777777" w:rsidR="00701C8E" w:rsidRPr="008B2E75" w:rsidRDefault="00D1112B">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D1112B">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D1112B">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2ADF119A"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515E583" w14:textId="1A863D01"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D1112B">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19EFF24"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8A33CE6" w14:textId="4AB30A4D"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D1112B">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5BAEF9BE" w:rsidR="00701C8E" w:rsidRPr="008B2E75" w:rsidRDefault="0008435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D7D2855" w14:textId="62AFDCEA"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D1112B">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1293DDAC"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D1112B">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D1112B">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D1112B">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D1112B">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4ABB92E" w:rsidR="00A1403F" w:rsidRDefault="00D1112B">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B04EA2">
        <w:rPr>
          <w:rFonts w:asciiTheme="minorHAnsi" w:hAnsiTheme="minorHAnsi" w:cstheme="minorHAnsi"/>
          <w:color w:val="2D2D2D"/>
          <w:sz w:val="20"/>
          <w:szCs w:val="20"/>
          <w:shd w:val="clear" w:color="auto" w:fill="FFFFFF"/>
        </w:rPr>
        <w:t>25</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D1112B">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0F283433" w14:textId="77777777" w:rsidR="00B04EA2" w:rsidRPr="007656F6" w:rsidRDefault="00B04EA2" w:rsidP="00B04EA2">
      <w:pPr>
        <w:pStyle w:val="BodyText"/>
        <w:spacing w:before="1" w:line="278" w:lineRule="auto"/>
        <w:ind w:left="138" w:right="486" w:hanging="3"/>
        <w:rPr>
          <w:color w:val="333434"/>
          <w:sz w:val="20"/>
        </w:rPr>
      </w:pPr>
      <w:r w:rsidRPr="007656F6">
        <w:rPr>
          <w:color w:val="333434"/>
          <w:sz w:val="20"/>
        </w:rPr>
        <w:t>Over 75% of the time is spent working inside an environmentally controlled office, of which noise level is usually quiet to moderate. However, some outside work, including vehicle and/or air travel may be common.</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77777777" w:rsidR="008B2E75" w:rsidRPr="008B2E75" w:rsidRDefault="008B2E75" w:rsidP="008B2E75">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 xml:space="preserve">Axis Global Enterprise (AGE) is an Equal Opportunity Employer. </w:t>
      </w:r>
      <w:proofErr w:type="gramStart"/>
      <w:r w:rsidRPr="008B2E75">
        <w:rPr>
          <w:rStyle w:val="normaltextrun"/>
          <w:rFonts w:eastAsiaTheme="minorHAnsi"/>
          <w:i/>
          <w:iCs/>
          <w:color w:val="000000"/>
          <w:sz w:val="18"/>
          <w:szCs w:val="18"/>
          <w:shd w:val="clear" w:color="auto" w:fill="FFFFFF"/>
        </w:rPr>
        <w:t>In order to</w:t>
      </w:r>
      <w:proofErr w:type="gramEnd"/>
      <w:r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AGE will be based on merit, qualifications, and abilities. AGE does not discriminate in employment opportunities or practices </w:t>
      </w:r>
      <w:proofErr w:type="gramStart"/>
      <w:r w:rsidRPr="008B2E75">
        <w:rPr>
          <w:rStyle w:val="normaltextrun"/>
          <w:rFonts w:eastAsiaTheme="minorHAnsi"/>
          <w:i/>
          <w:iCs/>
          <w:color w:val="000000"/>
          <w:sz w:val="18"/>
          <w:szCs w:val="18"/>
          <w:shd w:val="clear" w:color="auto" w:fill="FFFFFF"/>
        </w:rPr>
        <w:t>on the basis of</w:t>
      </w:r>
      <w:proofErr w:type="gramEnd"/>
      <w:r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8B2E75">
      <w:headerReference w:type="default" r:id="rId10"/>
      <w:footerReference w:type="default" r:id="rId11"/>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65FE" w14:textId="77777777" w:rsidR="00C17D11" w:rsidRDefault="00C17D11">
      <w:r>
        <w:separator/>
      </w:r>
    </w:p>
  </w:endnote>
  <w:endnote w:type="continuationSeparator" w:id="0">
    <w:p w14:paraId="7439E719" w14:textId="77777777" w:rsidR="00C17D11" w:rsidRDefault="00C1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362405"/>
      <w:docPartObj>
        <w:docPartGallery w:val="Page Numbers (Bottom of Page)"/>
        <w:docPartUnique/>
      </w:docPartObj>
    </w:sdtPr>
    <w:sdtEndPr>
      <w:rPr>
        <w:noProof/>
      </w:rPr>
    </w:sdtEndPr>
    <w:sdtContent>
      <w:p w14:paraId="434422D0" w14:textId="1EAE79B4" w:rsidR="00D1112B" w:rsidRDefault="00D111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68FE8" w14:textId="79466EC8" w:rsidR="00701C8E" w:rsidRDefault="00701C8E">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CB64" w14:textId="77777777" w:rsidR="00C17D11" w:rsidRDefault="00C17D11">
      <w:r>
        <w:separator/>
      </w:r>
    </w:p>
  </w:footnote>
  <w:footnote w:type="continuationSeparator" w:id="0">
    <w:p w14:paraId="48304A6D" w14:textId="77777777" w:rsidR="00C17D11" w:rsidRDefault="00C1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C13D" w14:textId="4CC6EA8F" w:rsidR="4A50A913" w:rsidRDefault="00D1112B" w:rsidP="00D1112B">
    <w:pPr>
      <w:pStyle w:val="Header"/>
      <w:jc w:val="center"/>
    </w:pPr>
    <w:r w:rsidRPr="002E7E4A">
      <w:rPr>
        <w:rFonts w:asciiTheme="minorHAnsi" w:hAnsiTheme="minorHAnsi" w:cstheme="minorHAnsi"/>
        <w:b/>
        <w:bCs/>
        <w:noProof/>
        <w:color w:val="2D2D2D"/>
        <w:sz w:val="20"/>
        <w:szCs w:val="20"/>
        <w:shd w:val="clear" w:color="auto" w:fill="FFFFFF"/>
      </w:rPr>
      <w:drawing>
        <wp:inline distT="0" distB="0" distL="0" distR="0" wp14:anchorId="062152C9" wp14:editId="47718C89">
          <wp:extent cx="2282283" cy="1294984"/>
          <wp:effectExtent l="0" t="0" r="3810" b="635"/>
          <wp:docPr id="931878958" name="Picture 1" descr="A blue text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78958" name="Picture 1" descr="A blue text with blue letters&#10;&#10;Description automatically generated"/>
                  <pic:cNvPicPr/>
                </pic:nvPicPr>
                <pic:blipFill>
                  <a:blip r:embed="rId1"/>
                  <a:stretch>
                    <a:fillRect/>
                  </a:stretch>
                </pic:blipFill>
                <pic:spPr>
                  <a:xfrm>
                    <a:off x="0" y="0"/>
                    <a:ext cx="2317165" cy="1314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968"/>
    <w:multiLevelType w:val="multilevel"/>
    <w:tmpl w:val="1886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2"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abstractNum w:abstractNumId="3" w15:restartNumberingAfterBreak="0">
    <w:nsid w:val="4AC40C73"/>
    <w:multiLevelType w:val="multilevel"/>
    <w:tmpl w:val="904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7157B5"/>
    <w:multiLevelType w:val="hybridMultilevel"/>
    <w:tmpl w:val="ECF64048"/>
    <w:lvl w:ilvl="0" w:tplc="79BC8CEC">
      <w:numFmt w:val="bullet"/>
      <w:lvlText w:val="•"/>
      <w:lvlJc w:val="left"/>
      <w:pPr>
        <w:ind w:left="1013" w:hanging="365"/>
      </w:pPr>
      <w:rPr>
        <w:rFonts w:ascii="Arial" w:eastAsia="Arial" w:hAnsi="Arial" w:cs="Arial" w:hint="default"/>
        <w:b w:val="0"/>
        <w:bCs w:val="0"/>
        <w:i w:val="0"/>
        <w:iCs w:val="0"/>
        <w:color w:val="333333"/>
        <w:w w:val="92"/>
        <w:sz w:val="20"/>
        <w:szCs w:val="20"/>
        <w:lang w:val="en-US" w:eastAsia="en-US" w:bidi="ar-SA"/>
      </w:rPr>
    </w:lvl>
    <w:lvl w:ilvl="1" w:tplc="E3C45F9E">
      <w:numFmt w:val="bullet"/>
      <w:lvlText w:val="•"/>
      <w:lvlJc w:val="left"/>
      <w:pPr>
        <w:ind w:left="1019" w:hanging="365"/>
      </w:pPr>
      <w:rPr>
        <w:rFonts w:ascii="Arial" w:eastAsia="Arial" w:hAnsi="Arial" w:cs="Arial" w:hint="default"/>
        <w:w w:val="94"/>
        <w:lang w:val="en-US" w:eastAsia="en-US" w:bidi="ar-SA"/>
      </w:rPr>
    </w:lvl>
    <w:lvl w:ilvl="2" w:tplc="9BC09998">
      <w:numFmt w:val="bullet"/>
      <w:lvlText w:val="•"/>
      <w:lvlJc w:val="left"/>
      <w:pPr>
        <w:ind w:left="1027" w:hanging="372"/>
      </w:pPr>
      <w:rPr>
        <w:rFonts w:ascii="Arial" w:eastAsia="Arial" w:hAnsi="Arial" w:cs="Arial" w:hint="default"/>
        <w:b w:val="0"/>
        <w:bCs w:val="0"/>
        <w:i w:val="0"/>
        <w:iCs w:val="0"/>
        <w:color w:val="363636"/>
        <w:w w:val="93"/>
        <w:sz w:val="20"/>
        <w:szCs w:val="20"/>
        <w:lang w:val="en-US" w:eastAsia="en-US" w:bidi="ar-SA"/>
      </w:rPr>
    </w:lvl>
    <w:lvl w:ilvl="3" w:tplc="DBC2600E">
      <w:numFmt w:val="bullet"/>
      <w:lvlText w:val="•"/>
      <w:lvlJc w:val="left"/>
      <w:pPr>
        <w:ind w:left="1089" w:hanging="363"/>
      </w:pPr>
      <w:rPr>
        <w:rFonts w:ascii="Arial" w:eastAsia="Arial" w:hAnsi="Arial" w:cs="Arial" w:hint="default"/>
        <w:w w:val="92"/>
        <w:lang w:val="en-US" w:eastAsia="en-US" w:bidi="ar-SA"/>
      </w:rPr>
    </w:lvl>
    <w:lvl w:ilvl="4" w:tplc="50B20B76">
      <w:numFmt w:val="bullet"/>
      <w:lvlText w:val="•"/>
      <w:lvlJc w:val="left"/>
      <w:pPr>
        <w:ind w:left="4260" w:hanging="363"/>
      </w:pPr>
      <w:rPr>
        <w:rFonts w:hint="default"/>
        <w:lang w:val="en-US" w:eastAsia="en-US" w:bidi="ar-SA"/>
      </w:rPr>
    </w:lvl>
    <w:lvl w:ilvl="5" w:tplc="F82A2C10">
      <w:numFmt w:val="bullet"/>
      <w:lvlText w:val="•"/>
      <w:lvlJc w:val="left"/>
      <w:pPr>
        <w:ind w:left="5320" w:hanging="363"/>
      </w:pPr>
      <w:rPr>
        <w:rFonts w:hint="default"/>
        <w:lang w:val="en-US" w:eastAsia="en-US" w:bidi="ar-SA"/>
      </w:rPr>
    </w:lvl>
    <w:lvl w:ilvl="6" w:tplc="B3E4E414">
      <w:numFmt w:val="bullet"/>
      <w:lvlText w:val="•"/>
      <w:lvlJc w:val="left"/>
      <w:pPr>
        <w:ind w:left="6380" w:hanging="363"/>
      </w:pPr>
      <w:rPr>
        <w:rFonts w:hint="default"/>
        <w:lang w:val="en-US" w:eastAsia="en-US" w:bidi="ar-SA"/>
      </w:rPr>
    </w:lvl>
    <w:lvl w:ilvl="7" w:tplc="7ECCF24A">
      <w:numFmt w:val="bullet"/>
      <w:lvlText w:val="•"/>
      <w:lvlJc w:val="left"/>
      <w:pPr>
        <w:ind w:left="7440" w:hanging="363"/>
      </w:pPr>
      <w:rPr>
        <w:rFonts w:hint="default"/>
        <w:lang w:val="en-US" w:eastAsia="en-US" w:bidi="ar-SA"/>
      </w:rPr>
    </w:lvl>
    <w:lvl w:ilvl="8" w:tplc="913660FC">
      <w:numFmt w:val="bullet"/>
      <w:lvlText w:val="•"/>
      <w:lvlJc w:val="left"/>
      <w:pPr>
        <w:ind w:left="8500" w:hanging="363"/>
      </w:pPr>
      <w:rPr>
        <w:rFonts w:hint="default"/>
        <w:lang w:val="en-US" w:eastAsia="en-US" w:bidi="ar-SA"/>
      </w:rPr>
    </w:lvl>
  </w:abstractNum>
  <w:num w:numId="1" w16cid:durableId="262614209">
    <w:abstractNumId w:val="2"/>
  </w:num>
  <w:num w:numId="2" w16cid:durableId="1952781773">
    <w:abstractNumId w:val="1"/>
  </w:num>
  <w:num w:numId="3" w16cid:durableId="1327635271">
    <w:abstractNumId w:val="3"/>
  </w:num>
  <w:num w:numId="4" w16cid:durableId="1355033916">
    <w:abstractNumId w:val="4"/>
  </w:num>
  <w:num w:numId="5" w16cid:durableId="35022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8435E"/>
    <w:rsid w:val="000B51A3"/>
    <w:rsid w:val="000E1C78"/>
    <w:rsid w:val="00231648"/>
    <w:rsid w:val="002E7E4A"/>
    <w:rsid w:val="0038402D"/>
    <w:rsid w:val="004943B7"/>
    <w:rsid w:val="004F1589"/>
    <w:rsid w:val="005A6262"/>
    <w:rsid w:val="0065242E"/>
    <w:rsid w:val="00701C8E"/>
    <w:rsid w:val="007656F6"/>
    <w:rsid w:val="008A27A8"/>
    <w:rsid w:val="008B2E75"/>
    <w:rsid w:val="008C2878"/>
    <w:rsid w:val="008E19A6"/>
    <w:rsid w:val="00A1403F"/>
    <w:rsid w:val="00AD4073"/>
    <w:rsid w:val="00AF0A3F"/>
    <w:rsid w:val="00B04EA2"/>
    <w:rsid w:val="00C17D11"/>
    <w:rsid w:val="00C86720"/>
    <w:rsid w:val="00CF40FA"/>
    <w:rsid w:val="00D1112B"/>
    <w:rsid w:val="00E92406"/>
    <w:rsid w:val="00EA1639"/>
    <w:rsid w:val="00ED5907"/>
    <w:rsid w:val="00EE0DD4"/>
    <w:rsid w:val="00F208E8"/>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C287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9883">
      <w:bodyDiv w:val="1"/>
      <w:marLeft w:val="0"/>
      <w:marRight w:val="0"/>
      <w:marTop w:val="0"/>
      <w:marBottom w:val="0"/>
      <w:divBdr>
        <w:top w:val="none" w:sz="0" w:space="0" w:color="auto"/>
        <w:left w:val="none" w:sz="0" w:space="0" w:color="auto"/>
        <w:bottom w:val="none" w:sz="0" w:space="0" w:color="auto"/>
        <w:right w:val="none" w:sz="0" w:space="0" w:color="auto"/>
      </w:divBdr>
    </w:div>
    <w:div w:id="13907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2.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customXml/itemProps3.xml><?xml version="1.0" encoding="utf-8"?>
<ds:datastoreItem xmlns:ds="http://schemas.openxmlformats.org/officeDocument/2006/customXml" ds:itemID="{0D2F5A75-6ACC-4165-B347-CEDA1F9DD337}"/>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Torrence Henry</cp:lastModifiedBy>
  <cp:revision>2</cp:revision>
  <dcterms:created xsi:type="dcterms:W3CDTF">2023-11-22T12:40:00Z</dcterms:created>
  <dcterms:modified xsi:type="dcterms:W3CDTF">2023-11-22T12:40:00Z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